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71FF" w14:textId="77777777" w:rsidR="00855C29" w:rsidRDefault="00855C29" w:rsidP="00855C29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59F24AA" wp14:editId="154E3BB1">
            <wp:extent cx="1192530" cy="132397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B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177" cy="132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E1CE1" w14:textId="77777777" w:rsidR="00855C29" w:rsidRDefault="00855C29">
      <w:pPr>
        <w:spacing w:after="200" w:line="276" w:lineRule="auto"/>
        <w:rPr>
          <w:lang w:val="en-US"/>
        </w:rPr>
      </w:pPr>
    </w:p>
    <w:p w14:paraId="45D6A407" w14:textId="77777777" w:rsidR="00843BB9" w:rsidRPr="00AA7A4C" w:rsidRDefault="00513631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sv-SE"/>
        </w:rPr>
      </w:pPr>
      <w:r w:rsidRPr="00AA7A4C">
        <w:rPr>
          <w:rFonts w:ascii="Times New Roman" w:hAnsi="Times New Roman" w:cs="Times New Roman"/>
          <w:b/>
          <w:sz w:val="28"/>
          <w:lang w:val="sv-SE"/>
        </w:rPr>
        <w:t xml:space="preserve">Program Studi </w:t>
      </w:r>
      <w:r>
        <w:rPr>
          <w:rFonts w:ascii="Times New Roman" w:hAnsi="Times New Roman" w:cs="Times New Roman"/>
          <w:b/>
          <w:sz w:val="28"/>
        </w:rPr>
        <w:t>Sastra Inggris</w:t>
      </w:r>
      <w:r w:rsidR="00D33895" w:rsidRPr="00AA7A4C">
        <w:rPr>
          <w:rFonts w:ascii="Times New Roman" w:hAnsi="Times New Roman" w:cs="Times New Roman"/>
          <w:b/>
          <w:sz w:val="28"/>
          <w:lang w:val="sv-SE"/>
        </w:rPr>
        <w:t xml:space="preserve"> Fakultas </w:t>
      </w:r>
      <w:r>
        <w:rPr>
          <w:rFonts w:ascii="Times New Roman" w:hAnsi="Times New Roman" w:cs="Times New Roman"/>
          <w:b/>
          <w:sz w:val="28"/>
        </w:rPr>
        <w:t>Ilmu Sosial dan Ilmu Politik</w:t>
      </w:r>
      <w:r w:rsidR="00D33895" w:rsidRPr="00AA7A4C">
        <w:rPr>
          <w:rFonts w:ascii="Times New Roman" w:hAnsi="Times New Roman" w:cs="Times New Roman"/>
          <w:b/>
          <w:sz w:val="28"/>
          <w:lang w:val="sv-SE"/>
        </w:rPr>
        <w:t xml:space="preserve"> </w:t>
      </w:r>
    </w:p>
    <w:p w14:paraId="565F7489" w14:textId="77777777" w:rsidR="00855C29" w:rsidRPr="00AA7A4C" w:rsidRDefault="00D33895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sv-SE"/>
        </w:rPr>
      </w:pPr>
      <w:r w:rsidRPr="00AA7A4C">
        <w:rPr>
          <w:rFonts w:ascii="Times New Roman" w:hAnsi="Times New Roman" w:cs="Times New Roman"/>
          <w:b/>
          <w:sz w:val="28"/>
          <w:lang w:val="sv-SE"/>
        </w:rPr>
        <w:t>Universi</w:t>
      </w:r>
      <w:r w:rsidR="00855C29" w:rsidRPr="00AA7A4C">
        <w:rPr>
          <w:rFonts w:ascii="Times New Roman" w:hAnsi="Times New Roman" w:cs="Times New Roman"/>
          <w:b/>
          <w:sz w:val="28"/>
          <w:lang w:val="sv-SE"/>
        </w:rPr>
        <w:t>tas Bangka Belitung</w:t>
      </w:r>
    </w:p>
    <w:p w14:paraId="27069D5D" w14:textId="77777777" w:rsidR="00855C29" w:rsidRPr="00AA7A4C" w:rsidRDefault="00855C29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sv-SE"/>
        </w:rPr>
      </w:pPr>
    </w:p>
    <w:p w14:paraId="43CFBA59" w14:textId="77777777" w:rsidR="00843BB9" w:rsidRPr="00AA7A4C" w:rsidRDefault="00843BB9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sv-SE"/>
        </w:rPr>
      </w:pPr>
    </w:p>
    <w:p w14:paraId="132CBFB4" w14:textId="77777777" w:rsidR="00855C29" w:rsidRDefault="00855C29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A7A4C">
        <w:rPr>
          <w:rFonts w:ascii="Times New Roman" w:hAnsi="Times New Roman" w:cs="Times New Roman"/>
          <w:b/>
          <w:sz w:val="28"/>
          <w:lang w:val="sv-SE"/>
        </w:rPr>
        <w:t>RENCANA PEMBELAJARAN SEMESTER (RPS)</w:t>
      </w:r>
    </w:p>
    <w:p w14:paraId="36C307ED" w14:textId="77777777" w:rsidR="009566AD" w:rsidRPr="00AA7A4C" w:rsidRDefault="003A70F7" w:rsidP="00855C29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8"/>
          <w:lang w:val="sv-SE"/>
        </w:rPr>
      </w:pPr>
      <w:r>
        <w:rPr>
          <w:rFonts w:ascii="Times New Roman" w:hAnsi="Times New Roman" w:cs="Times New Roman"/>
          <w:b/>
          <w:sz w:val="28"/>
        </w:rPr>
        <w:t xml:space="preserve">MODEL </w:t>
      </w:r>
      <w:r w:rsidR="009566AD" w:rsidRPr="00FD71FD">
        <w:rPr>
          <w:rFonts w:ascii="Times New Roman" w:hAnsi="Times New Roman" w:cs="Times New Roman"/>
          <w:b/>
          <w:sz w:val="28"/>
        </w:rPr>
        <w:t xml:space="preserve">PEMBELAJARAN </w:t>
      </w:r>
      <w:r w:rsidR="00605DB1" w:rsidRPr="00AA7A4C">
        <w:rPr>
          <w:rFonts w:ascii="Times New Roman" w:hAnsi="Times New Roman" w:cs="Times New Roman"/>
          <w:b/>
          <w:sz w:val="28"/>
          <w:lang w:val="sv-SE"/>
        </w:rPr>
        <w:t>HYBRID</w:t>
      </w:r>
    </w:p>
    <w:p w14:paraId="7313D707" w14:textId="2C58CEFD" w:rsidR="00855C29" w:rsidRPr="00AA7A4C" w:rsidRDefault="00855C29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sv-SE"/>
        </w:rPr>
      </w:pPr>
      <w:r w:rsidRPr="00AA7A4C">
        <w:rPr>
          <w:rFonts w:ascii="Times New Roman" w:hAnsi="Times New Roman" w:cs="Times New Roman"/>
          <w:b/>
          <w:sz w:val="28"/>
          <w:lang w:val="sv-SE"/>
        </w:rPr>
        <w:t>SEMESTER GENAP</w:t>
      </w:r>
      <w:r w:rsidR="00513631" w:rsidRPr="00AA7A4C">
        <w:rPr>
          <w:rFonts w:ascii="Times New Roman" w:hAnsi="Times New Roman" w:cs="Times New Roman"/>
          <w:b/>
          <w:sz w:val="28"/>
          <w:lang w:val="sv-SE"/>
        </w:rPr>
        <w:t xml:space="preserve"> TAHUN AKADEMIK</w:t>
      </w:r>
      <w:r w:rsidR="009D30E2">
        <w:rPr>
          <w:rFonts w:ascii="Times New Roman" w:hAnsi="Times New Roman" w:cs="Times New Roman"/>
          <w:b/>
          <w:sz w:val="28"/>
        </w:rPr>
        <w:t xml:space="preserve"> 202</w:t>
      </w:r>
      <w:r w:rsidR="00E83470">
        <w:rPr>
          <w:rFonts w:ascii="Times New Roman" w:hAnsi="Times New Roman" w:cs="Times New Roman"/>
          <w:b/>
          <w:sz w:val="28"/>
          <w:lang w:val="sv-SE"/>
        </w:rPr>
        <w:t>3</w:t>
      </w:r>
      <w:r w:rsidRPr="00AA7A4C">
        <w:rPr>
          <w:rFonts w:ascii="Times New Roman" w:hAnsi="Times New Roman" w:cs="Times New Roman"/>
          <w:b/>
          <w:sz w:val="28"/>
          <w:lang w:val="sv-SE"/>
        </w:rPr>
        <w:t xml:space="preserve"> / </w:t>
      </w:r>
      <w:r w:rsidR="009D30E2">
        <w:rPr>
          <w:rFonts w:ascii="Times New Roman" w:hAnsi="Times New Roman" w:cs="Times New Roman"/>
          <w:b/>
          <w:sz w:val="28"/>
        </w:rPr>
        <w:t>202</w:t>
      </w:r>
      <w:r w:rsidR="00E83470">
        <w:rPr>
          <w:rFonts w:ascii="Times New Roman" w:hAnsi="Times New Roman" w:cs="Times New Roman"/>
          <w:b/>
          <w:sz w:val="28"/>
          <w:lang w:val="sv-SE"/>
        </w:rPr>
        <w:t>4</w:t>
      </w:r>
    </w:p>
    <w:p w14:paraId="5B2D0FC4" w14:textId="77777777" w:rsidR="00855C29" w:rsidRPr="00AA7A4C" w:rsidRDefault="00855C29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sv-SE"/>
        </w:rPr>
      </w:pPr>
      <w:r w:rsidRPr="00AA7A4C">
        <w:rPr>
          <w:rFonts w:ascii="Times New Roman" w:hAnsi="Times New Roman" w:cs="Times New Roman"/>
          <w:b/>
          <w:sz w:val="28"/>
          <w:lang w:val="sv-SE"/>
        </w:rPr>
        <w:t>MATA KULIAH</w:t>
      </w:r>
    </w:p>
    <w:p w14:paraId="6AC2C584" w14:textId="77777777" w:rsidR="00855C29" w:rsidRPr="00AA7A4C" w:rsidRDefault="00513631" w:rsidP="00843BB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sv-SE"/>
        </w:rPr>
      </w:pPr>
      <w:r>
        <w:rPr>
          <w:rFonts w:ascii="Times New Roman" w:hAnsi="Times New Roman" w:cs="Times New Roman"/>
          <w:b/>
          <w:sz w:val="28"/>
        </w:rPr>
        <w:t>BAHASA INDONESIA BAGI PENUTUR ASING (BIPA)</w:t>
      </w:r>
      <w:r w:rsidR="00855C29" w:rsidRPr="00AA7A4C">
        <w:rPr>
          <w:rFonts w:ascii="Times New Roman" w:hAnsi="Times New Roman" w:cs="Times New Roman"/>
          <w:b/>
          <w:sz w:val="28"/>
          <w:lang w:val="sv-SE"/>
        </w:rPr>
        <w:t xml:space="preserve"> (</w:t>
      </w:r>
      <w:r w:rsidRPr="00513631">
        <w:rPr>
          <w:rFonts w:ascii="Times New Roman" w:hAnsi="Times New Roman" w:cs="Times New Roman"/>
          <w:b/>
          <w:sz w:val="28"/>
          <w:szCs w:val="28"/>
        </w:rPr>
        <w:t>SSI16216</w:t>
      </w:r>
      <w:r w:rsidR="00855C29" w:rsidRPr="00AA7A4C">
        <w:rPr>
          <w:rFonts w:ascii="Times New Roman" w:hAnsi="Times New Roman" w:cs="Times New Roman"/>
          <w:b/>
          <w:sz w:val="28"/>
          <w:lang w:val="sv-SE"/>
        </w:rPr>
        <w:t>)</w:t>
      </w:r>
    </w:p>
    <w:p w14:paraId="4D2047B2" w14:textId="77777777" w:rsidR="00855C29" w:rsidRPr="00AA7A4C" w:rsidRDefault="00855C29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12"/>
          <w:lang w:val="sv-SE"/>
        </w:rPr>
      </w:pPr>
    </w:p>
    <w:p w14:paraId="6A6B6355" w14:textId="77777777" w:rsidR="00843BB9" w:rsidRPr="00AA7A4C" w:rsidRDefault="00843BB9" w:rsidP="00855C29">
      <w:pPr>
        <w:spacing w:after="200" w:line="276" w:lineRule="auto"/>
        <w:jc w:val="center"/>
        <w:rPr>
          <w:rFonts w:ascii="Times New Roman" w:hAnsi="Times New Roman" w:cs="Times New Roman"/>
          <w:b/>
          <w:lang w:val="sv-SE"/>
        </w:rPr>
      </w:pPr>
    </w:p>
    <w:p w14:paraId="34CEB4C2" w14:textId="77777777" w:rsidR="00843BB9" w:rsidRPr="00AA7A4C" w:rsidRDefault="00843BB9" w:rsidP="00855C29">
      <w:pPr>
        <w:spacing w:after="200" w:line="276" w:lineRule="auto"/>
        <w:jc w:val="center"/>
        <w:rPr>
          <w:rFonts w:ascii="Times New Roman" w:hAnsi="Times New Roman" w:cs="Times New Roman"/>
          <w:b/>
          <w:lang w:val="sv-SE"/>
        </w:rPr>
      </w:pPr>
    </w:p>
    <w:p w14:paraId="78F93A22" w14:textId="77777777" w:rsidR="00843BB9" w:rsidRPr="00AA7A4C" w:rsidRDefault="00843BB9" w:rsidP="00855C29">
      <w:pPr>
        <w:spacing w:after="200" w:line="276" w:lineRule="auto"/>
        <w:jc w:val="center"/>
        <w:rPr>
          <w:rFonts w:ascii="Times New Roman" w:hAnsi="Times New Roman" w:cs="Times New Roman"/>
          <w:b/>
          <w:lang w:val="sv-SE"/>
        </w:rPr>
      </w:pPr>
    </w:p>
    <w:p w14:paraId="0C382B62" w14:textId="77777777" w:rsidR="00843BB9" w:rsidRPr="00AA7A4C" w:rsidRDefault="00843BB9" w:rsidP="00855C29">
      <w:pPr>
        <w:spacing w:after="200" w:line="276" w:lineRule="auto"/>
        <w:jc w:val="center"/>
        <w:rPr>
          <w:rFonts w:ascii="Times New Roman" w:hAnsi="Times New Roman" w:cs="Times New Roman"/>
          <w:b/>
          <w:lang w:val="sv-SE"/>
        </w:rPr>
      </w:pPr>
    </w:p>
    <w:p w14:paraId="61E4F9FC" w14:textId="42165509" w:rsidR="00643C1C" w:rsidRDefault="00643C1C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5718E8" w14:textId="77777777" w:rsidR="00843BB9" w:rsidRPr="00AA7A4C" w:rsidRDefault="00843BB9" w:rsidP="00855C29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AA7A4C">
        <w:rPr>
          <w:rFonts w:ascii="Times New Roman" w:hAnsi="Times New Roman" w:cs="Times New Roman"/>
          <w:b/>
          <w:sz w:val="32"/>
          <w:szCs w:val="32"/>
          <w:lang w:val="sv-SE"/>
        </w:rPr>
        <w:t>LEMBAR PENGESAHAN</w:t>
      </w:r>
    </w:p>
    <w:p w14:paraId="30634663" w14:textId="77777777" w:rsidR="00784481" w:rsidRPr="009C0C3E" w:rsidRDefault="00784481" w:rsidP="003377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4C">
        <w:rPr>
          <w:rFonts w:ascii="Times New Roman" w:hAnsi="Times New Roman" w:cs="Times New Roman"/>
          <w:b/>
          <w:sz w:val="28"/>
          <w:szCs w:val="28"/>
          <w:lang w:val="sv-SE"/>
        </w:rPr>
        <w:t>RENCANA PEMBELAJARAN SEMESTER (RPS)</w:t>
      </w:r>
    </w:p>
    <w:p w14:paraId="6B901017" w14:textId="77777777" w:rsidR="009C0C3E" w:rsidRPr="00AA7A4C" w:rsidRDefault="009C0C3E" w:rsidP="003377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AA7A4C">
        <w:rPr>
          <w:rFonts w:ascii="Times New Roman" w:hAnsi="Times New Roman" w:cs="Times New Roman"/>
          <w:b/>
          <w:sz w:val="28"/>
          <w:szCs w:val="28"/>
          <w:lang w:val="sv-SE"/>
        </w:rPr>
        <w:t>MATA</w:t>
      </w:r>
      <w:r w:rsidR="002F0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A4C">
        <w:rPr>
          <w:rFonts w:ascii="Times New Roman" w:hAnsi="Times New Roman" w:cs="Times New Roman"/>
          <w:b/>
          <w:sz w:val="28"/>
          <w:szCs w:val="28"/>
          <w:lang w:val="sv-SE"/>
        </w:rPr>
        <w:t>KULIAH</w:t>
      </w:r>
      <w:r w:rsidR="002F0E8C" w:rsidRPr="002F0E8C">
        <w:rPr>
          <w:rFonts w:ascii="Times New Roman" w:hAnsi="Times New Roman" w:cs="Times New Roman"/>
          <w:b/>
          <w:sz w:val="28"/>
        </w:rPr>
        <w:t xml:space="preserve"> </w:t>
      </w:r>
      <w:r w:rsidR="002F0E8C">
        <w:rPr>
          <w:rFonts w:ascii="Times New Roman" w:hAnsi="Times New Roman" w:cs="Times New Roman"/>
          <w:b/>
          <w:sz w:val="28"/>
        </w:rPr>
        <w:t>BAHASA INDONESIA BAGI PENUTUR ASING (BIPA)</w:t>
      </w:r>
      <w:r w:rsidRPr="00AA7A4C">
        <w:rPr>
          <w:rFonts w:ascii="Times New Roman" w:hAnsi="Times New Roman" w:cs="Times New Roman"/>
          <w:b/>
          <w:sz w:val="28"/>
          <w:szCs w:val="28"/>
          <w:lang w:val="sv-SE"/>
        </w:rPr>
        <w:t xml:space="preserve"> (</w:t>
      </w:r>
      <w:r w:rsidR="002F0E8C" w:rsidRPr="00513631">
        <w:rPr>
          <w:rFonts w:ascii="Times New Roman" w:hAnsi="Times New Roman" w:cs="Times New Roman"/>
          <w:b/>
          <w:sz w:val="28"/>
          <w:szCs w:val="28"/>
        </w:rPr>
        <w:t>SSI16216</w:t>
      </w:r>
      <w:r w:rsidRPr="00AA7A4C">
        <w:rPr>
          <w:rFonts w:ascii="Times New Roman" w:hAnsi="Times New Roman" w:cs="Times New Roman"/>
          <w:b/>
          <w:sz w:val="28"/>
          <w:szCs w:val="28"/>
          <w:lang w:val="sv-SE"/>
        </w:rPr>
        <w:t>)</w:t>
      </w:r>
    </w:p>
    <w:p w14:paraId="10C6312D" w14:textId="3645A805" w:rsidR="003377CA" w:rsidRPr="00AA7A4C" w:rsidRDefault="009C0C3E" w:rsidP="003377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AA7A4C">
        <w:rPr>
          <w:rFonts w:ascii="Times New Roman" w:hAnsi="Times New Roman" w:cs="Times New Roman"/>
          <w:b/>
          <w:sz w:val="28"/>
          <w:szCs w:val="28"/>
          <w:lang w:val="sv-SE"/>
        </w:rPr>
        <w:t xml:space="preserve">SEMESTER </w:t>
      </w:r>
      <w:r w:rsidR="002F522A" w:rsidRPr="00AA7A4C">
        <w:rPr>
          <w:rFonts w:ascii="Times New Roman" w:hAnsi="Times New Roman" w:cs="Times New Roman"/>
          <w:b/>
          <w:sz w:val="28"/>
          <w:lang w:val="sv-SE"/>
        </w:rPr>
        <w:t>GENAP</w:t>
      </w:r>
      <w:r w:rsidR="002F0E8C">
        <w:rPr>
          <w:rFonts w:ascii="Times New Roman" w:hAnsi="Times New Roman" w:cs="Times New Roman"/>
          <w:b/>
          <w:color w:val="A6A6A6" w:themeColor="background1" w:themeShade="A6"/>
          <w:sz w:val="28"/>
        </w:rPr>
        <w:t xml:space="preserve"> </w:t>
      </w:r>
      <w:r w:rsidR="002F522A" w:rsidRPr="00AA7A4C">
        <w:rPr>
          <w:rFonts w:ascii="Times New Roman" w:hAnsi="Times New Roman" w:cs="Times New Roman"/>
          <w:b/>
          <w:sz w:val="28"/>
          <w:szCs w:val="28"/>
          <w:lang w:val="sv-SE"/>
        </w:rPr>
        <w:t>TAHUN AKADEMIK</w:t>
      </w:r>
      <w:r w:rsidR="009D30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83470">
        <w:rPr>
          <w:rFonts w:ascii="Times New Roman" w:hAnsi="Times New Roman" w:cs="Times New Roman"/>
          <w:b/>
          <w:sz w:val="28"/>
          <w:szCs w:val="28"/>
          <w:lang w:val="sv-SE"/>
        </w:rPr>
        <w:t>3</w:t>
      </w:r>
      <w:r w:rsidR="009D30E2">
        <w:rPr>
          <w:rFonts w:ascii="Times New Roman" w:hAnsi="Times New Roman" w:cs="Times New Roman"/>
          <w:b/>
          <w:sz w:val="28"/>
          <w:szCs w:val="28"/>
        </w:rPr>
        <w:t>/202</w:t>
      </w:r>
      <w:r w:rsidR="00E83470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</w:p>
    <w:p w14:paraId="1E5957B4" w14:textId="4C3A1E24" w:rsidR="003377CA" w:rsidRPr="00AA7A4C" w:rsidRDefault="003377CA" w:rsidP="003377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64864B63" w14:textId="77A1F9B1" w:rsidR="000A59D6" w:rsidRPr="00AA7A4C" w:rsidRDefault="000A59D6" w:rsidP="003377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328"/>
        <w:gridCol w:w="5040"/>
        <w:gridCol w:w="4500"/>
      </w:tblGrid>
      <w:tr w:rsidR="009D30E2" w:rsidRPr="009D30E2" w14:paraId="1D3EC5E3" w14:textId="09A4F591" w:rsidTr="00E83470">
        <w:trPr>
          <w:trHeight w:val="620"/>
        </w:trPr>
        <w:tc>
          <w:tcPr>
            <w:tcW w:w="5328" w:type="dxa"/>
            <w:vMerge w:val="restart"/>
          </w:tcPr>
          <w:p w14:paraId="0F06FB3F" w14:textId="77777777" w:rsidR="009D30E2" w:rsidRPr="00AA7A4C" w:rsidRDefault="009D30E2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A7A4C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Mengetahui,</w:t>
            </w:r>
          </w:p>
          <w:p w14:paraId="19E1510B" w14:textId="77777777" w:rsidR="009D30E2" w:rsidRPr="009D30E2" w:rsidRDefault="009D30E2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4C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Ketua Program Studi</w:t>
            </w:r>
            <w:r w:rsidRPr="009D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Sastra Inggris</w:t>
            </w:r>
          </w:p>
          <w:p w14:paraId="73EECC77" w14:textId="77777777" w:rsidR="009D30E2" w:rsidRPr="00AA7A4C" w:rsidRDefault="009D30E2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14:paraId="2B26D749" w14:textId="77777777" w:rsidR="009D30E2" w:rsidRPr="009D30E2" w:rsidRDefault="009D30E2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DCE49" w14:textId="77777777" w:rsidR="009D30E2" w:rsidRPr="009D30E2" w:rsidRDefault="009D30E2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F73EC" w14:textId="77777777" w:rsidR="009D30E2" w:rsidRPr="009D30E2" w:rsidRDefault="009D30E2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CDF3A" w14:textId="77777777" w:rsidR="009D30E2" w:rsidRPr="00AA7A4C" w:rsidRDefault="009D30E2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14:paraId="6652E9F7" w14:textId="77777777" w:rsidR="009D30E2" w:rsidRPr="00AA7A4C" w:rsidRDefault="009D30E2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14:paraId="08BD9F65" w14:textId="77777777" w:rsidR="009D30E2" w:rsidRPr="009D30E2" w:rsidRDefault="009D30E2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E2">
              <w:rPr>
                <w:rFonts w:ascii="Times New Roman" w:hAnsi="Times New Roman" w:cs="Times New Roman"/>
                <w:b/>
                <w:sz w:val="24"/>
                <w:szCs w:val="24"/>
              </w:rPr>
              <w:t>Bob Morison Sigalingging, M.Hum.</w:t>
            </w:r>
          </w:p>
          <w:p w14:paraId="50F61805" w14:textId="6D989A5D" w:rsidR="009D30E2" w:rsidRPr="009D30E2" w:rsidRDefault="009D30E2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NIP</w:t>
            </w:r>
            <w:r w:rsidRPr="009D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198705102019031013</w:t>
            </w:r>
          </w:p>
        </w:tc>
        <w:tc>
          <w:tcPr>
            <w:tcW w:w="9540" w:type="dxa"/>
            <w:gridSpan w:val="2"/>
          </w:tcPr>
          <w:p w14:paraId="186D71A1" w14:textId="51F2728E" w:rsidR="009D30E2" w:rsidRPr="009D30E2" w:rsidRDefault="009D30E2" w:rsidP="005C3D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3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Dosen</w:t>
            </w:r>
            <w:r w:rsidRPr="009D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Pengampu Mata Kuliah</w:t>
            </w:r>
          </w:p>
        </w:tc>
      </w:tr>
      <w:tr w:rsidR="00E83470" w:rsidRPr="009D30E2" w14:paraId="09713668" w14:textId="39ACE413" w:rsidTr="00E83470">
        <w:trPr>
          <w:trHeight w:val="1665"/>
        </w:trPr>
        <w:tc>
          <w:tcPr>
            <w:tcW w:w="5328" w:type="dxa"/>
            <w:vMerge/>
          </w:tcPr>
          <w:p w14:paraId="0C3A4EDD" w14:textId="77777777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14:paraId="33F02D02" w14:textId="77777777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B6C76" w14:textId="77777777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CB054" w14:textId="77777777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5489A" w14:textId="77777777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CA25E" w14:textId="77777777" w:rsidR="00E83470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E69082" w14:textId="77777777" w:rsidR="00E83470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3F1DBB" w14:textId="77777777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E2">
              <w:rPr>
                <w:rFonts w:ascii="Times New Roman" w:hAnsi="Times New Roman" w:cs="Times New Roman"/>
                <w:b/>
                <w:sz w:val="24"/>
                <w:szCs w:val="24"/>
              </w:rPr>
              <w:t>Bob Morison Sigalingging, M.Hum.</w:t>
            </w:r>
          </w:p>
          <w:p w14:paraId="256443FC" w14:textId="77777777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NIP</w:t>
            </w:r>
            <w:r w:rsidRPr="009D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198705102019031013</w:t>
            </w:r>
          </w:p>
        </w:tc>
        <w:tc>
          <w:tcPr>
            <w:tcW w:w="4500" w:type="dxa"/>
          </w:tcPr>
          <w:p w14:paraId="5BB1E605" w14:textId="04B63E2D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294A8" w14:textId="383EE186" w:rsidR="00E83470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0F382A" wp14:editId="23259DA9">
                  <wp:extent cx="1362075" cy="8763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8" t="22527" r="16928" b="36813"/>
                          <a:stretch/>
                        </pic:blipFill>
                        <pic:spPr bwMode="auto">
                          <a:xfrm>
                            <a:off x="0" y="0"/>
                            <a:ext cx="1361440" cy="875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B4093F" w14:textId="1AF06779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3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 Aries Taufiq, M.Pd.</w:t>
            </w:r>
          </w:p>
          <w:p w14:paraId="0DD397BF" w14:textId="057E6E19" w:rsidR="00E83470" w:rsidRPr="009D30E2" w:rsidRDefault="00E83470" w:rsidP="005C3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3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NIP</w:t>
            </w:r>
            <w:r w:rsidRPr="009D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1990</w:t>
            </w:r>
            <w:r w:rsidRPr="009D30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02172022041002</w:t>
            </w:r>
          </w:p>
        </w:tc>
      </w:tr>
    </w:tbl>
    <w:p w14:paraId="4BD704A4" w14:textId="77777777" w:rsidR="000A59D6" w:rsidRPr="00AA7A4C" w:rsidRDefault="000A59D6" w:rsidP="003377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2D9DB0D" w14:textId="77777777" w:rsidR="000A59D6" w:rsidRPr="001C5C8F" w:rsidRDefault="000A59D6" w:rsidP="000A59D6">
      <w:pPr>
        <w:spacing w:after="0" w:line="276" w:lineRule="auto"/>
        <w:rPr>
          <w:rFonts w:ascii="Times New Roman" w:hAnsi="Times New Roman" w:cs="Times New Roman"/>
          <w:bCs/>
          <w:color w:val="808080" w:themeColor="background1" w:themeShade="80"/>
          <w:lang w:val="en-US"/>
        </w:rPr>
      </w:pPr>
      <w:r w:rsidRPr="001C5C8F">
        <w:rPr>
          <w:rFonts w:ascii="Times New Roman" w:hAnsi="Times New Roman" w:cs="Times New Roman"/>
          <w:bCs/>
          <w:color w:val="808080" w:themeColor="background1" w:themeShade="80"/>
          <w:lang w:val="en-US"/>
        </w:rPr>
        <w:t>Keterangan:</w:t>
      </w:r>
    </w:p>
    <w:p w14:paraId="4AB54289" w14:textId="77777777" w:rsidR="000A59D6" w:rsidRPr="00AA7A4C" w:rsidRDefault="000A59D6" w:rsidP="000A59D6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Cs/>
          <w:color w:val="808080" w:themeColor="background1" w:themeShade="80"/>
          <w:lang w:val="sv-SE"/>
        </w:rPr>
      </w:pP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Ditandatangani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oleh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seluruh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dosen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pengampu (dapat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ditambahkan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kolom, jika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dosen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pengampu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="00866729"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adalah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="00866729"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 xml:space="preserve">tim yang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berjumlah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="005A47E6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lebih</w:t>
      </w:r>
      <w:r w:rsidR="005C3DCB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dari 1</w:t>
      </w:r>
      <w:r w:rsidR="00866729"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 xml:space="preserve"> orang</w:t>
      </w:r>
      <w:r w:rsidR="00FD71FD"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)</w:t>
      </w:r>
      <w:r w:rsidRPr="00AA7A4C">
        <w:rPr>
          <w:rFonts w:ascii="Times New Roman" w:hAnsi="Times New Roman" w:cs="Times New Roman"/>
          <w:bCs/>
          <w:color w:val="808080" w:themeColor="background1" w:themeShade="80"/>
          <w:lang w:val="sv-SE"/>
        </w:rPr>
        <w:t>.</w:t>
      </w:r>
    </w:p>
    <w:p w14:paraId="26C6602E" w14:textId="77777777" w:rsidR="00855C29" w:rsidRPr="00AA7A4C" w:rsidRDefault="00855C29" w:rsidP="003377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1525"/>
        <w:gridCol w:w="2607"/>
        <w:gridCol w:w="309"/>
        <w:gridCol w:w="3733"/>
        <w:gridCol w:w="2226"/>
        <w:gridCol w:w="283"/>
        <w:gridCol w:w="3351"/>
      </w:tblGrid>
      <w:tr w:rsidR="00481954" w:rsidRPr="00E16A6F" w14:paraId="5B9E83E7" w14:textId="77777777" w:rsidTr="00272C5F">
        <w:trPr>
          <w:trHeight w:val="454"/>
        </w:trPr>
        <w:tc>
          <w:tcPr>
            <w:tcW w:w="1525" w:type="dxa"/>
            <w:vMerge w:val="restart"/>
            <w:vAlign w:val="center"/>
          </w:tcPr>
          <w:p w14:paraId="23649975" w14:textId="77777777" w:rsidR="00481954" w:rsidRPr="00E16A6F" w:rsidRDefault="00481954" w:rsidP="00E16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6A6F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 wp14:anchorId="7554B609" wp14:editId="4DD87513">
                  <wp:extent cx="828000" cy="81603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BB + Kemensriste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1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3"/>
            <w:vAlign w:val="center"/>
          </w:tcPr>
          <w:p w14:paraId="655FE1B0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</w:rPr>
              <w:t>UNIVERSITAS BANGKA BELITUNG</w:t>
            </w:r>
          </w:p>
        </w:tc>
        <w:tc>
          <w:tcPr>
            <w:tcW w:w="2226" w:type="dxa"/>
            <w:vAlign w:val="center"/>
          </w:tcPr>
          <w:p w14:paraId="2A620204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Dosen</w:t>
            </w:r>
            <w:r w:rsidR="003F17D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Pengampu</w:t>
            </w:r>
          </w:p>
        </w:tc>
        <w:tc>
          <w:tcPr>
            <w:tcW w:w="283" w:type="dxa"/>
            <w:vAlign w:val="center"/>
          </w:tcPr>
          <w:p w14:paraId="0CF42E92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3351" w:type="dxa"/>
            <w:vAlign w:val="center"/>
          </w:tcPr>
          <w:p w14:paraId="0EAB45B9" w14:textId="03DE2C3D" w:rsidR="00481954" w:rsidRPr="00E16A6F" w:rsidRDefault="003F17DE" w:rsidP="009D30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30E2">
              <w:rPr>
                <w:rFonts w:ascii="Times New Roman" w:hAnsi="Times New Roman" w:cs="Times New Roman"/>
                <w:sz w:val="24"/>
                <w:szCs w:val="24"/>
              </w:rPr>
              <w:t>ob Morison Sigalingging, M.Hum.</w:t>
            </w:r>
            <w:r w:rsidR="009D3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 Aries Taufiq, M.Pd</w:t>
            </w:r>
            <w:r w:rsidR="00E83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1954" w:rsidRPr="00E16A6F" w14:paraId="0FB8F8B5" w14:textId="77777777" w:rsidTr="00272C5F">
        <w:trPr>
          <w:trHeight w:val="454"/>
        </w:trPr>
        <w:tc>
          <w:tcPr>
            <w:tcW w:w="1525" w:type="dxa"/>
            <w:vMerge/>
            <w:vAlign w:val="center"/>
          </w:tcPr>
          <w:p w14:paraId="6B370982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3974C334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FAKULTAS</w:t>
            </w:r>
          </w:p>
        </w:tc>
        <w:tc>
          <w:tcPr>
            <w:tcW w:w="309" w:type="dxa"/>
            <w:vAlign w:val="center"/>
          </w:tcPr>
          <w:p w14:paraId="4F7168D9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3733" w:type="dxa"/>
            <w:vAlign w:val="center"/>
          </w:tcPr>
          <w:p w14:paraId="4CD02732" w14:textId="77777777" w:rsidR="00481954" w:rsidRPr="003F17DE" w:rsidRDefault="003F17DE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ILMU SOSIAL DAN ILMU POLITIK</w:t>
            </w:r>
          </w:p>
        </w:tc>
        <w:tc>
          <w:tcPr>
            <w:tcW w:w="2226" w:type="dxa"/>
            <w:vAlign w:val="center"/>
          </w:tcPr>
          <w:p w14:paraId="687C8540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Tahun</w:t>
            </w:r>
            <w:r w:rsidR="003F17D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Akademik</w:t>
            </w:r>
          </w:p>
        </w:tc>
        <w:tc>
          <w:tcPr>
            <w:tcW w:w="283" w:type="dxa"/>
            <w:vAlign w:val="center"/>
          </w:tcPr>
          <w:p w14:paraId="0C10CB29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3351" w:type="dxa"/>
            <w:vAlign w:val="center"/>
          </w:tcPr>
          <w:p w14:paraId="7B4E8E60" w14:textId="3A945404" w:rsidR="00481954" w:rsidRPr="00E83470" w:rsidRDefault="009D30E2" w:rsidP="003F17D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E83470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3F17DE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E8347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481954" w:rsidRPr="00E16A6F" w14:paraId="03CB26DD" w14:textId="77777777" w:rsidTr="00272C5F">
        <w:trPr>
          <w:trHeight w:val="454"/>
        </w:trPr>
        <w:tc>
          <w:tcPr>
            <w:tcW w:w="1525" w:type="dxa"/>
            <w:vMerge/>
            <w:vAlign w:val="center"/>
          </w:tcPr>
          <w:p w14:paraId="4629E6BC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  <w:vAlign w:val="center"/>
          </w:tcPr>
          <w:p w14:paraId="50858FDD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PROGRAM STUDI</w:t>
            </w:r>
          </w:p>
        </w:tc>
        <w:tc>
          <w:tcPr>
            <w:tcW w:w="309" w:type="dxa"/>
            <w:vAlign w:val="center"/>
          </w:tcPr>
          <w:p w14:paraId="2EECFBC2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3733" w:type="dxa"/>
            <w:vAlign w:val="center"/>
          </w:tcPr>
          <w:p w14:paraId="54831F96" w14:textId="77777777" w:rsidR="00481954" w:rsidRPr="003F17DE" w:rsidRDefault="003F17DE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SASTRA INGGRIS</w:t>
            </w:r>
          </w:p>
        </w:tc>
        <w:tc>
          <w:tcPr>
            <w:tcW w:w="2226" w:type="dxa"/>
            <w:vAlign w:val="center"/>
          </w:tcPr>
          <w:p w14:paraId="455F9CBA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Revisi</w:t>
            </w:r>
            <w:r w:rsidR="003F17D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 xml:space="preserve">Ke - </w:t>
            </w:r>
          </w:p>
        </w:tc>
        <w:tc>
          <w:tcPr>
            <w:tcW w:w="283" w:type="dxa"/>
            <w:vAlign w:val="center"/>
          </w:tcPr>
          <w:p w14:paraId="000C603E" w14:textId="77777777" w:rsidR="00481954" w:rsidRPr="00E16A6F" w:rsidRDefault="00481954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3351" w:type="dxa"/>
            <w:vAlign w:val="center"/>
          </w:tcPr>
          <w:p w14:paraId="75D4E7BD" w14:textId="43CA6943" w:rsidR="00481954" w:rsidRPr="009D30E2" w:rsidRDefault="009D30E2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</w:tbl>
    <w:p w14:paraId="239EAE73" w14:textId="77777777" w:rsidR="008B1BAE" w:rsidRPr="009A2CDD" w:rsidRDefault="008B1BAE" w:rsidP="00D5237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en-US"/>
        </w:rPr>
      </w:pPr>
    </w:p>
    <w:p w14:paraId="1997342B" w14:textId="77777777" w:rsidR="0069359F" w:rsidRPr="00D52371" w:rsidRDefault="00E16A6F" w:rsidP="00E16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2371">
        <w:rPr>
          <w:rFonts w:ascii="Times New Roman" w:hAnsi="Times New Roman" w:cs="Times New Roman"/>
          <w:b/>
          <w:sz w:val="28"/>
          <w:szCs w:val="28"/>
          <w:lang w:val="en-US"/>
        </w:rPr>
        <w:t>RENCANA PEMBELAJARAN SEMESTER (RPS)</w:t>
      </w:r>
    </w:p>
    <w:p w14:paraId="58B9068C" w14:textId="77777777" w:rsidR="008B1BAE" w:rsidRPr="009A2CDD" w:rsidRDefault="008B1BAE" w:rsidP="00E16A6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en-US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283"/>
        <w:gridCol w:w="3599"/>
        <w:gridCol w:w="3117"/>
        <w:gridCol w:w="283"/>
        <w:gridCol w:w="3634"/>
      </w:tblGrid>
      <w:tr w:rsidR="001C7ED8" w:rsidRPr="001C7ED8" w14:paraId="3C211639" w14:textId="77777777" w:rsidTr="000955A8">
        <w:trPr>
          <w:trHeight w:val="454"/>
        </w:trPr>
        <w:tc>
          <w:tcPr>
            <w:tcW w:w="14034" w:type="dxa"/>
            <w:gridSpan w:val="6"/>
            <w:vAlign w:val="center"/>
          </w:tcPr>
          <w:p w14:paraId="4D3D1A27" w14:textId="77777777" w:rsidR="001C7ED8" w:rsidRPr="001C7ED8" w:rsidRDefault="001C7ED8" w:rsidP="009A2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7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IDENTITAS MATA KULIAH</w:t>
            </w:r>
          </w:p>
        </w:tc>
      </w:tr>
      <w:tr w:rsidR="00D52371" w:rsidRPr="00E16A6F" w14:paraId="62863575" w14:textId="77777777" w:rsidTr="000955A8">
        <w:trPr>
          <w:trHeight w:val="454"/>
        </w:trPr>
        <w:tc>
          <w:tcPr>
            <w:tcW w:w="3118" w:type="dxa"/>
            <w:vAlign w:val="center"/>
          </w:tcPr>
          <w:p w14:paraId="5C5E4A31" w14:textId="77777777" w:rsidR="00E56258" w:rsidRPr="00E16A6F" w:rsidRDefault="00E5625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 Kuliah</w:t>
            </w:r>
          </w:p>
        </w:tc>
        <w:tc>
          <w:tcPr>
            <w:tcW w:w="283" w:type="dxa"/>
            <w:vAlign w:val="center"/>
          </w:tcPr>
          <w:p w14:paraId="28513090" w14:textId="77777777" w:rsidR="00E56258" w:rsidRPr="00E16A6F" w:rsidRDefault="00E5625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99" w:type="dxa"/>
            <w:vAlign w:val="center"/>
          </w:tcPr>
          <w:p w14:paraId="4DC0DA54" w14:textId="77777777" w:rsidR="00E56258" w:rsidRPr="00A565CA" w:rsidRDefault="00A565CA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CA">
              <w:rPr>
                <w:rFonts w:ascii="Times New Roman" w:hAnsi="Times New Roman" w:cs="Times New Roman"/>
                <w:sz w:val="24"/>
                <w:szCs w:val="24"/>
              </w:rPr>
              <w:t>BIPA</w:t>
            </w:r>
          </w:p>
        </w:tc>
        <w:tc>
          <w:tcPr>
            <w:tcW w:w="3117" w:type="dxa"/>
            <w:vAlign w:val="center"/>
          </w:tcPr>
          <w:p w14:paraId="7A84B66F" w14:textId="77777777" w:rsidR="00E56258" w:rsidRPr="00E16A6F" w:rsidRDefault="00E5625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Kode Mata Kuliah</w:t>
            </w:r>
          </w:p>
        </w:tc>
        <w:tc>
          <w:tcPr>
            <w:tcW w:w="283" w:type="dxa"/>
            <w:vAlign w:val="center"/>
          </w:tcPr>
          <w:p w14:paraId="5057AC12" w14:textId="77777777" w:rsidR="00E56258" w:rsidRPr="00E16A6F" w:rsidRDefault="00E5625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34" w:type="dxa"/>
            <w:vAlign w:val="center"/>
          </w:tcPr>
          <w:p w14:paraId="4E71102C" w14:textId="77777777" w:rsidR="00E56258" w:rsidRPr="00A565CA" w:rsidRDefault="00A565CA" w:rsidP="00E4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5CA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SSI</w:t>
            </w:r>
            <w:r w:rsidRPr="00A565CA">
              <w:rPr>
                <w:rFonts w:ascii="Times New Roman" w:hAnsi="Times New Roman" w:cs="Times New Roman"/>
                <w:sz w:val="24"/>
                <w:szCs w:val="24"/>
              </w:rPr>
              <w:t>16216</w:t>
            </w:r>
          </w:p>
        </w:tc>
      </w:tr>
      <w:tr w:rsidR="001C7ED8" w:rsidRPr="00E16A6F" w14:paraId="33F58C9B" w14:textId="77777777" w:rsidTr="000955A8">
        <w:trPr>
          <w:trHeight w:val="454"/>
        </w:trPr>
        <w:tc>
          <w:tcPr>
            <w:tcW w:w="3118" w:type="dxa"/>
            <w:vAlign w:val="center"/>
          </w:tcPr>
          <w:p w14:paraId="51BDC2AA" w14:textId="77777777" w:rsidR="001C7ED8" w:rsidRPr="00E16A6F" w:rsidRDefault="001C7ED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SKS</w:t>
            </w:r>
          </w:p>
        </w:tc>
        <w:tc>
          <w:tcPr>
            <w:tcW w:w="283" w:type="dxa"/>
            <w:vAlign w:val="center"/>
          </w:tcPr>
          <w:p w14:paraId="77E1C294" w14:textId="77777777" w:rsidR="001C7ED8" w:rsidRPr="00E16A6F" w:rsidRDefault="001C7ED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99" w:type="dxa"/>
            <w:vAlign w:val="center"/>
          </w:tcPr>
          <w:p w14:paraId="2AF2AB44" w14:textId="77777777" w:rsidR="001C7ED8" w:rsidRPr="00E16A6F" w:rsidRDefault="00A565CA" w:rsidP="00A56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11EE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r w:rsidR="001C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17" w:type="dxa"/>
            <w:vAlign w:val="center"/>
          </w:tcPr>
          <w:p w14:paraId="3AA12127" w14:textId="77777777" w:rsidR="001C7ED8" w:rsidRPr="00E16A6F" w:rsidRDefault="001C7ED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83" w:type="dxa"/>
            <w:vAlign w:val="center"/>
          </w:tcPr>
          <w:p w14:paraId="528199A7" w14:textId="77777777" w:rsidR="001C7ED8" w:rsidRPr="00E16A6F" w:rsidRDefault="001C7ED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34" w:type="dxa"/>
            <w:vAlign w:val="center"/>
          </w:tcPr>
          <w:p w14:paraId="50F07641" w14:textId="77777777" w:rsidR="001C7ED8" w:rsidRPr="00A565CA" w:rsidRDefault="00A565CA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5CA">
              <w:rPr>
                <w:rFonts w:ascii="Times New Roman" w:hAnsi="Times New Roman" w:cs="Times New Roman"/>
                <w:sz w:val="24"/>
              </w:rPr>
              <w:t>VI (Enam)</w:t>
            </w:r>
          </w:p>
        </w:tc>
      </w:tr>
      <w:tr w:rsidR="0094283E" w:rsidRPr="00E16A6F" w14:paraId="16A4932A" w14:textId="77777777" w:rsidTr="000955A8">
        <w:trPr>
          <w:trHeight w:val="454"/>
        </w:trPr>
        <w:tc>
          <w:tcPr>
            <w:tcW w:w="3118" w:type="dxa"/>
            <w:vAlign w:val="center"/>
          </w:tcPr>
          <w:p w14:paraId="6E1FECD9" w14:textId="77777777" w:rsidR="0094283E" w:rsidRPr="00E16A6F" w:rsidRDefault="0094283E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Prasyarat</w:t>
            </w:r>
          </w:p>
        </w:tc>
        <w:tc>
          <w:tcPr>
            <w:tcW w:w="283" w:type="dxa"/>
            <w:vAlign w:val="center"/>
          </w:tcPr>
          <w:p w14:paraId="59CE392A" w14:textId="77777777" w:rsidR="0094283E" w:rsidRPr="00E16A6F" w:rsidRDefault="0094283E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633" w:type="dxa"/>
            <w:gridSpan w:val="4"/>
            <w:vAlign w:val="center"/>
          </w:tcPr>
          <w:p w14:paraId="5773F5AB" w14:textId="77777777" w:rsidR="0094283E" w:rsidRPr="000B28F5" w:rsidRDefault="000B28F5" w:rsidP="00811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8F5">
              <w:rPr>
                <w:rFonts w:ascii="Times New Roman" w:hAnsi="Times New Roman" w:cs="Times New Roman"/>
                <w:sz w:val="24"/>
              </w:rPr>
              <w:t>Bahasa Indonesia</w:t>
            </w:r>
          </w:p>
        </w:tc>
      </w:tr>
      <w:tr w:rsidR="001C7ED8" w:rsidRPr="00E16A6F" w14:paraId="10C567B9" w14:textId="77777777" w:rsidTr="000955A8">
        <w:trPr>
          <w:trHeight w:val="454"/>
        </w:trPr>
        <w:tc>
          <w:tcPr>
            <w:tcW w:w="3118" w:type="dxa"/>
            <w:vAlign w:val="center"/>
          </w:tcPr>
          <w:p w14:paraId="42AE7744" w14:textId="77777777" w:rsidR="001C7ED8" w:rsidRPr="00E16A6F" w:rsidRDefault="001C7ED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 Mata Kuliah</w:t>
            </w:r>
          </w:p>
        </w:tc>
        <w:tc>
          <w:tcPr>
            <w:tcW w:w="283" w:type="dxa"/>
            <w:vAlign w:val="center"/>
          </w:tcPr>
          <w:p w14:paraId="3A2250B5" w14:textId="77777777" w:rsidR="001C7ED8" w:rsidRPr="00E16A6F" w:rsidRDefault="001C7ED8" w:rsidP="00E1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633" w:type="dxa"/>
            <w:gridSpan w:val="4"/>
            <w:vAlign w:val="center"/>
          </w:tcPr>
          <w:p w14:paraId="517F03E6" w14:textId="77777777" w:rsidR="00D04C59" w:rsidRPr="004C507E" w:rsidRDefault="000B28F5" w:rsidP="00D04C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Mata kuliah BIPA 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bertujuan untuk memberikan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pengantar sekaligus 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bekal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bagi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mahasiswa mengenai dasar-dasar 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peng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ajar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an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bahasa Indonesia untuk 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penutur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asing. Materi 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perkuliahan 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yang di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aji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kan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dalam mata kuliah ini </w:t>
            </w:r>
            <w:r w:rsidR="00062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berisi 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teori dan </w:t>
            </w:r>
            <w:r w:rsidR="00062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sejumlah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konsep </w:t>
            </w:r>
            <w:r w:rsidR="00062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fundamental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praktik </w:t>
            </w:r>
            <w:r w:rsidR="00095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baik 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pengajaran bahasa Indonesia untuk </w:t>
            </w:r>
            <w:r w:rsidR="00062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pemelajar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asing </w:t>
            </w:r>
            <w:r w:rsidR="00EE3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yang meliputi </w:t>
            </w:r>
            <w:r w:rsidR="004C5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definisi dan 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konsep pembelajaran BIPA, </w:t>
            </w:r>
            <w:r w:rsidR="004C5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standardisasi BIPA, 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BIPA dan CEFR, pendekatan pembelajaran bahasa, </w:t>
            </w:r>
            <w:r w:rsidR="00062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pemilihan/penyusunan/pengembangan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materi</w:t>
            </w:r>
            <w:r w:rsidR="00062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ajar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BIPA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metode</w:t>
            </w:r>
            <w:r w:rsidR="004C5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atau strategi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pengajara</w:t>
            </w:r>
            <w:r w:rsidR="00062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n 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BIPA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C5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tantangan dan peluang pengajar BIPA, modifikasi pembelajaran, 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kemampuan untuk menilai teks/kompetensi bahasa Indonesia pe</w:t>
            </w:r>
            <w:r w:rsidR="00D0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melajar</w:t>
            </w:r>
            <w:r w:rsidR="004C50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asing, </w:t>
            </w:r>
            <w:r w:rsidR="00CC45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Uji Kemahiran Berbahasa Indonesia (UKBI), </w:t>
            </w:r>
            <w:r w:rsidRPr="000B2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serta materi-materi pendukung yang relevan lainnya.</w:t>
            </w:r>
          </w:p>
        </w:tc>
      </w:tr>
    </w:tbl>
    <w:p w14:paraId="0028DD88" w14:textId="77777777" w:rsidR="001C7ED8" w:rsidRDefault="001C7ED8" w:rsidP="009A2CDD">
      <w:pPr>
        <w:spacing w:after="0"/>
        <w:rPr>
          <w:sz w:val="10"/>
        </w:rPr>
      </w:pPr>
    </w:p>
    <w:p w14:paraId="3AC75C29" w14:textId="77777777" w:rsidR="008F1011" w:rsidRPr="009A2CDD" w:rsidRDefault="008F1011" w:rsidP="009A2CDD">
      <w:pPr>
        <w:spacing w:after="0"/>
        <w:rPr>
          <w:sz w:val="10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9923"/>
      </w:tblGrid>
      <w:tr w:rsidR="009A2CDD" w:rsidRPr="00E16A6F" w14:paraId="39F7A839" w14:textId="77777777" w:rsidTr="000955A8">
        <w:trPr>
          <w:trHeight w:val="454"/>
        </w:trPr>
        <w:tc>
          <w:tcPr>
            <w:tcW w:w="14034" w:type="dxa"/>
            <w:gridSpan w:val="3"/>
            <w:vAlign w:val="center"/>
          </w:tcPr>
          <w:p w14:paraId="0D275BC1" w14:textId="77777777" w:rsidR="009A2CDD" w:rsidRPr="009A2CDD" w:rsidRDefault="009D7C43" w:rsidP="009D7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CAPAIAN PEMBELAJARAN </w:t>
            </w:r>
            <w:r w:rsidRPr="009A2C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LULUSAN</w:t>
            </w:r>
          </w:p>
        </w:tc>
      </w:tr>
      <w:tr w:rsidR="009D7C43" w:rsidRPr="00E16A6F" w14:paraId="5A87FB50" w14:textId="77777777" w:rsidTr="000955A8">
        <w:trPr>
          <w:trHeight w:val="454"/>
        </w:trPr>
        <w:tc>
          <w:tcPr>
            <w:tcW w:w="4111" w:type="dxa"/>
            <w:gridSpan w:val="2"/>
            <w:vAlign w:val="center"/>
          </w:tcPr>
          <w:p w14:paraId="6CFD5385" w14:textId="77777777" w:rsidR="009D7C43" w:rsidRPr="009D7C43" w:rsidRDefault="009D7C43" w:rsidP="009A2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Kode</w:t>
            </w:r>
          </w:p>
        </w:tc>
        <w:tc>
          <w:tcPr>
            <w:tcW w:w="9923" w:type="dxa"/>
            <w:vAlign w:val="center"/>
          </w:tcPr>
          <w:p w14:paraId="4D79F3BA" w14:textId="77777777" w:rsidR="009D7C43" w:rsidRPr="009D7C43" w:rsidRDefault="009D7C43" w:rsidP="009D7C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Unsur</w:t>
            </w:r>
            <w:r w:rsidR="00CC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Capaian</w:t>
            </w:r>
            <w:r w:rsidR="00CC4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Pembelajaran</w:t>
            </w:r>
          </w:p>
        </w:tc>
      </w:tr>
      <w:tr w:rsidR="009A2CDD" w:rsidRPr="00E16A6F" w14:paraId="42C5AC93" w14:textId="77777777" w:rsidTr="000955A8">
        <w:trPr>
          <w:trHeight w:val="454"/>
        </w:trPr>
        <w:tc>
          <w:tcPr>
            <w:tcW w:w="3828" w:type="dxa"/>
            <w:vAlign w:val="center"/>
          </w:tcPr>
          <w:p w14:paraId="2DC1169D" w14:textId="77777777" w:rsidR="009A2CDD" w:rsidRPr="009A2CDD" w:rsidRDefault="009A2CDD" w:rsidP="009A2CDD">
            <w:pPr>
              <w:spacing w:after="0"/>
              <w:rPr>
                <w:rFonts w:ascii="Times New Roman" w:hAnsi="Times New Roman" w:cs="Times New Roman"/>
                <w:sz w:val="24"/>
                <w:szCs w:val="18"/>
              </w:rPr>
            </w:pPr>
            <w:r w:rsidRPr="009A2CDD">
              <w:rPr>
                <w:rFonts w:ascii="Times New Roman" w:hAnsi="Times New Roman" w:cs="Times New Roman"/>
                <w:sz w:val="24"/>
                <w:szCs w:val="18"/>
              </w:rPr>
              <w:t>Sikap (S)</w:t>
            </w:r>
          </w:p>
        </w:tc>
        <w:tc>
          <w:tcPr>
            <w:tcW w:w="283" w:type="dxa"/>
            <w:vAlign w:val="center"/>
          </w:tcPr>
          <w:p w14:paraId="638D43C0" w14:textId="77777777" w:rsidR="009A2CDD" w:rsidRDefault="009A2CDD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3" w:type="dxa"/>
            <w:vAlign w:val="center"/>
          </w:tcPr>
          <w:p w14:paraId="3D6CF7DD" w14:textId="77777777" w:rsidR="009A2CDD" w:rsidRPr="00AA7A4C" w:rsidRDefault="00CC4599" w:rsidP="00CC459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Berperan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sebagai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warga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negara yang bangga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dan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cinta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tanah air, memiliki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nasionalisme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serta rasa tanggung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jawab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pada</w:t>
            </w:r>
            <w:r>
              <w:rPr>
                <w:rFonts w:ascii="Times New Roman" w:hAnsi="Times New Roman" w:cs="Times New Roman"/>
                <w:sz w:val="24"/>
              </w:rPr>
              <w:t xml:space="preserve"> n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egara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dan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bangsa</w:t>
            </w:r>
            <w:r>
              <w:rPr>
                <w:rFonts w:ascii="Times New Roman" w:hAnsi="Times New Roman" w:cs="Times New Roman"/>
                <w:sz w:val="24"/>
              </w:rPr>
              <w:t xml:space="preserve"> (S4).</w:t>
            </w:r>
          </w:p>
          <w:p w14:paraId="186DAE55" w14:textId="77777777" w:rsidR="00CC4599" w:rsidRPr="00AA7A4C" w:rsidRDefault="00CC4599" w:rsidP="00CC459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right="-108" w:hanging="28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Menunjukkan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sikap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bertanggung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jawab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atas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pekerjaan di bidang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keahliannya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secara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sz w:val="24"/>
                <w:lang w:val="sv-SE"/>
              </w:rPr>
              <w:t>mandiri</w:t>
            </w:r>
            <w:r>
              <w:rPr>
                <w:rFonts w:ascii="Times New Roman" w:hAnsi="Times New Roman" w:cs="Times New Roman"/>
                <w:sz w:val="24"/>
              </w:rPr>
              <w:t xml:space="preserve"> (S9).</w:t>
            </w:r>
          </w:p>
        </w:tc>
      </w:tr>
      <w:tr w:rsidR="009A2CDD" w:rsidRPr="00E16A6F" w14:paraId="214B8F6B" w14:textId="77777777" w:rsidTr="000955A8">
        <w:trPr>
          <w:trHeight w:val="454"/>
        </w:trPr>
        <w:tc>
          <w:tcPr>
            <w:tcW w:w="3828" w:type="dxa"/>
            <w:vAlign w:val="center"/>
          </w:tcPr>
          <w:p w14:paraId="347A57FF" w14:textId="77777777" w:rsidR="009A2CDD" w:rsidRPr="009A2CDD" w:rsidRDefault="009A2CDD" w:rsidP="009A2CDD">
            <w:pPr>
              <w:spacing w:after="0"/>
              <w:rPr>
                <w:rFonts w:ascii="Times New Roman" w:hAnsi="Times New Roman" w:cs="Times New Roman"/>
                <w:sz w:val="24"/>
                <w:szCs w:val="18"/>
              </w:rPr>
            </w:pPr>
            <w:r w:rsidRPr="009A2CDD">
              <w:rPr>
                <w:rFonts w:ascii="Times New Roman" w:hAnsi="Times New Roman" w:cs="Times New Roman"/>
                <w:sz w:val="24"/>
                <w:szCs w:val="18"/>
              </w:rPr>
              <w:t>Keterampilan Umum (KU)</w:t>
            </w:r>
          </w:p>
        </w:tc>
        <w:tc>
          <w:tcPr>
            <w:tcW w:w="283" w:type="dxa"/>
            <w:vAlign w:val="center"/>
          </w:tcPr>
          <w:p w14:paraId="548EAE3F" w14:textId="77777777" w:rsidR="009A2CDD" w:rsidRDefault="009A2CDD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3" w:type="dxa"/>
            <w:vAlign w:val="center"/>
          </w:tcPr>
          <w:p w14:paraId="00BF9436" w14:textId="77777777" w:rsidR="00966163" w:rsidRPr="00AA7A4C" w:rsidRDefault="00966163" w:rsidP="0096616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Mampu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menerapkan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pemikiran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logis, kritis, sistematis, 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inovatif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dalam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konteks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pengembangan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atau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implementasi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ilmu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pengetahuan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teknologi yang memperhatikan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menerapkan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nilai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humaniora yang sesuai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dengan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bidang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keahliannya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(KU1).</w:t>
            </w:r>
          </w:p>
          <w:p w14:paraId="50A58F9E" w14:textId="77777777" w:rsidR="009A2CDD" w:rsidRPr="00AA7A4C" w:rsidRDefault="00966163" w:rsidP="0096616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Mampu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menunjukkan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kinerja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mandiri, bermutu, 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terukur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(KU2).</w:t>
            </w:r>
          </w:p>
          <w:p w14:paraId="7A837C7C" w14:textId="77777777" w:rsidR="00966163" w:rsidRPr="00AA7A4C" w:rsidRDefault="00966163" w:rsidP="0096616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Mampu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melakukan proses evaluasi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diri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terhadap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kelompok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kerja yang berada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bawah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tanggung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jawabnya, 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mampu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mengelola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pembelajaran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secara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A4C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mandiri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(KU8).</w:t>
            </w:r>
          </w:p>
        </w:tc>
      </w:tr>
      <w:tr w:rsidR="009A2CDD" w:rsidRPr="00E16A6F" w14:paraId="4BD9E0E4" w14:textId="77777777" w:rsidTr="000955A8">
        <w:trPr>
          <w:trHeight w:val="454"/>
        </w:trPr>
        <w:tc>
          <w:tcPr>
            <w:tcW w:w="3828" w:type="dxa"/>
            <w:vAlign w:val="center"/>
          </w:tcPr>
          <w:p w14:paraId="6AC9C4C6" w14:textId="77777777" w:rsidR="009A2CDD" w:rsidRPr="009A2CDD" w:rsidRDefault="009A2CDD" w:rsidP="009A2CDD">
            <w:pPr>
              <w:spacing w:after="0"/>
              <w:rPr>
                <w:rFonts w:ascii="Times New Roman" w:hAnsi="Times New Roman" w:cs="Times New Roman"/>
                <w:sz w:val="24"/>
                <w:szCs w:val="18"/>
              </w:rPr>
            </w:pPr>
            <w:r w:rsidRPr="009A2CDD">
              <w:rPr>
                <w:rFonts w:ascii="Times New Roman" w:hAnsi="Times New Roman" w:cs="Times New Roman"/>
                <w:sz w:val="24"/>
                <w:szCs w:val="18"/>
              </w:rPr>
              <w:t>Pengetahuan (P)</w:t>
            </w:r>
          </w:p>
        </w:tc>
        <w:tc>
          <w:tcPr>
            <w:tcW w:w="283" w:type="dxa"/>
            <w:vAlign w:val="center"/>
          </w:tcPr>
          <w:p w14:paraId="598ED604" w14:textId="77777777" w:rsidR="009A2CDD" w:rsidRDefault="009A2CDD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3" w:type="dxa"/>
            <w:vAlign w:val="center"/>
          </w:tcPr>
          <w:p w14:paraId="57B53B7B" w14:textId="77777777" w:rsidR="009A2CDD" w:rsidRPr="00AA7A4C" w:rsidRDefault="0080073B" w:rsidP="0080073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0073B">
              <w:rPr>
                <w:rFonts w:ascii="Times New Roman" w:hAnsi="Times New Roman" w:cs="Times New Roman"/>
                <w:sz w:val="24"/>
                <w:szCs w:val="24"/>
              </w:rPr>
              <w:t xml:space="preserve">Mampu menguasai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teori serta konsep</w:t>
            </w:r>
            <w:r w:rsidRPr="0080073B">
              <w:rPr>
                <w:rFonts w:ascii="Times New Roman" w:hAnsi="Times New Roman" w:cs="Times New Roman"/>
                <w:sz w:val="24"/>
                <w:szCs w:val="24"/>
              </w:rPr>
              <w:t xml:space="preserve"> dasar pengajaran Bahasa Indonesia bagi Penutur Asing yang </w:t>
            </w:r>
            <w:r w:rsidRPr="00800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terdiri dari: </w:t>
            </w:r>
            <w:r w:rsidRPr="0080073B">
              <w:rPr>
                <w:rFonts w:ascii="Times New Roman" w:hAnsi="Times New Roman" w:cs="Times New Roman"/>
                <w:sz w:val="24"/>
              </w:rPr>
              <w:t>1) hakikat BIPA, 2)</w:t>
            </w:r>
            <w:r>
              <w:rPr>
                <w:rFonts w:ascii="Times New Roman" w:hAnsi="Times New Roman" w:cs="Times New Roman"/>
                <w:sz w:val="24"/>
              </w:rPr>
              <w:t xml:space="preserve"> standardisasi BIPA, 3</w:t>
            </w:r>
            <w:r w:rsidRPr="0080073B">
              <w:rPr>
                <w:rFonts w:ascii="Times New Roman" w:hAnsi="Times New Roman" w:cs="Times New Roman"/>
                <w:sz w:val="24"/>
              </w:rPr>
              <w:t>) BIPA dan CEFR</w:t>
            </w:r>
            <w:r>
              <w:rPr>
                <w:rFonts w:ascii="Times New Roman" w:hAnsi="Times New Roman" w:cs="Times New Roman"/>
                <w:sz w:val="24"/>
              </w:rPr>
              <w:t>, 4</w:t>
            </w:r>
            <w:r w:rsidRPr="0080073B">
              <w:rPr>
                <w:rFonts w:ascii="Times New Roman" w:hAnsi="Times New Roman" w:cs="Times New Roman"/>
                <w:sz w:val="24"/>
              </w:rPr>
              <w:t xml:space="preserve">) metodologi </w:t>
            </w:r>
            <w:r>
              <w:rPr>
                <w:rFonts w:ascii="Times New Roman" w:hAnsi="Times New Roman" w:cs="Times New Roman"/>
                <w:sz w:val="24"/>
              </w:rPr>
              <w:t xml:space="preserve">dan/atau </w:t>
            </w:r>
            <w:r w:rsidR="00AA23C6">
              <w:rPr>
                <w:rFonts w:ascii="Times New Roman" w:hAnsi="Times New Roman" w:cs="Times New Roman"/>
                <w:sz w:val="24"/>
              </w:rPr>
              <w:t xml:space="preserve">strategi </w:t>
            </w:r>
            <w:r>
              <w:rPr>
                <w:rFonts w:ascii="Times New Roman" w:hAnsi="Times New Roman" w:cs="Times New Roman"/>
                <w:sz w:val="24"/>
              </w:rPr>
              <w:t>pengajaran BIPA</w:t>
            </w:r>
            <w:r w:rsidRPr="0080073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0073B">
              <w:rPr>
                <w:rFonts w:ascii="Times New Roman" w:hAnsi="Times New Roman" w:cs="Times New Roman"/>
                <w:sz w:val="24"/>
              </w:rPr>
              <w:t>) pendekatan pembelajaran BIPA</w:t>
            </w:r>
            <w:r>
              <w:rPr>
                <w:rFonts w:ascii="Times New Roman" w:hAnsi="Times New Roman" w:cs="Times New Roman"/>
                <w:sz w:val="24"/>
              </w:rPr>
              <w:t>, 6) model materi ajar BIPA,</w:t>
            </w:r>
            <w:r w:rsidRPr="0080073B">
              <w:rPr>
                <w:rFonts w:ascii="Times New Roman" w:hAnsi="Times New Roman" w:cs="Times New Roman"/>
                <w:sz w:val="24"/>
              </w:rPr>
              <w:t xml:space="preserve"> 8) </w:t>
            </w:r>
            <w:r>
              <w:rPr>
                <w:rFonts w:ascii="Times New Roman" w:hAnsi="Times New Roman" w:cs="Times New Roman"/>
                <w:sz w:val="24"/>
              </w:rPr>
              <w:t>UKBI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dll.</w:t>
            </w:r>
          </w:p>
          <w:p w14:paraId="5EB7CA54" w14:textId="77777777" w:rsidR="0080073B" w:rsidRPr="0080073B" w:rsidRDefault="0080073B" w:rsidP="0080073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73B">
              <w:rPr>
                <w:rFonts w:ascii="Times New Roman" w:hAnsi="Times New Roman" w:cs="Times New Roman"/>
                <w:sz w:val="24"/>
                <w:szCs w:val="24"/>
              </w:rPr>
              <w:t>Mampu menyelesaika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masalah-masalah dalam bidang l</w:t>
            </w:r>
            <w:r w:rsidRPr="0080073B">
              <w:rPr>
                <w:rFonts w:ascii="Times New Roman" w:hAnsi="Times New Roman" w:cs="Times New Roman"/>
                <w:sz w:val="24"/>
                <w:szCs w:val="24"/>
              </w:rPr>
              <w:t>inguistik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ndonesia secara</w:t>
            </w:r>
            <w:r w:rsidRPr="0080073B">
              <w:rPr>
                <w:rFonts w:ascii="Times New Roman" w:hAnsi="Times New Roman" w:cs="Times New Roman"/>
                <w:sz w:val="24"/>
                <w:szCs w:val="24"/>
              </w:rPr>
              <w:t xml:space="preserve"> prosedural.</w:t>
            </w:r>
          </w:p>
        </w:tc>
      </w:tr>
      <w:tr w:rsidR="009A2CDD" w:rsidRPr="00E16A6F" w14:paraId="0091E730" w14:textId="77777777" w:rsidTr="000955A8">
        <w:trPr>
          <w:trHeight w:val="454"/>
        </w:trPr>
        <w:tc>
          <w:tcPr>
            <w:tcW w:w="3828" w:type="dxa"/>
            <w:vAlign w:val="center"/>
          </w:tcPr>
          <w:p w14:paraId="009565A5" w14:textId="77777777" w:rsidR="009A2CDD" w:rsidRPr="009A2CDD" w:rsidRDefault="009A2CDD" w:rsidP="009A2CDD">
            <w:pPr>
              <w:spacing w:after="0"/>
              <w:rPr>
                <w:rFonts w:ascii="Times New Roman" w:hAnsi="Times New Roman" w:cs="Times New Roman"/>
                <w:sz w:val="24"/>
                <w:szCs w:val="18"/>
              </w:rPr>
            </w:pPr>
            <w:r w:rsidRPr="009A2CDD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Keterampilan Khusus (KK)</w:t>
            </w:r>
          </w:p>
        </w:tc>
        <w:tc>
          <w:tcPr>
            <w:tcW w:w="283" w:type="dxa"/>
            <w:vAlign w:val="center"/>
          </w:tcPr>
          <w:p w14:paraId="7E69241C" w14:textId="77777777" w:rsidR="009A2CDD" w:rsidRDefault="009A2CDD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3" w:type="dxa"/>
            <w:vAlign w:val="center"/>
          </w:tcPr>
          <w:p w14:paraId="229B36B8" w14:textId="77777777" w:rsidR="00BD15B7" w:rsidRPr="00BD15B7" w:rsidRDefault="00BD15B7" w:rsidP="00BD15B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right="-108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BD1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B275A">
              <w:rPr>
                <w:rFonts w:ascii="Times New Roman" w:hAnsi="Times New Roman" w:cs="Times New Roman"/>
                <w:sz w:val="24"/>
                <w:szCs w:val="24"/>
              </w:rPr>
              <w:t>ampu meningkatkan</w:t>
            </w:r>
            <w:r w:rsidRPr="00BD15B7">
              <w:rPr>
                <w:rFonts w:ascii="Times New Roman" w:hAnsi="Times New Roman" w:cs="Times New Roman"/>
                <w:sz w:val="24"/>
                <w:szCs w:val="24"/>
              </w:rPr>
              <w:t xml:space="preserve"> kompetensi kebahasaan dan kebudaya</w:t>
            </w:r>
            <w:r w:rsidR="00DB275A">
              <w:rPr>
                <w:rFonts w:ascii="Times New Roman" w:hAnsi="Times New Roman" w:cs="Times New Roman"/>
                <w:sz w:val="24"/>
                <w:szCs w:val="24"/>
              </w:rPr>
              <w:t>an Indonesia</w:t>
            </w:r>
            <w:r w:rsidRPr="00BD15B7">
              <w:rPr>
                <w:rFonts w:ascii="Times New Roman" w:hAnsi="Times New Roman" w:cs="Times New Roman"/>
                <w:sz w:val="24"/>
                <w:szCs w:val="24"/>
              </w:rPr>
              <w:t xml:space="preserve"> sama baiknya.</w:t>
            </w:r>
          </w:p>
          <w:p w14:paraId="378EE91E" w14:textId="77777777" w:rsidR="009A2CDD" w:rsidRPr="00AA7A4C" w:rsidRDefault="00BD15B7" w:rsidP="00BD15B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BD15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ampu </w:t>
            </w:r>
            <w:r w:rsidRPr="00BD15B7"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Pr="00BD15B7">
              <w:rPr>
                <w:rFonts w:ascii="Times New Roman" w:hAnsi="Times New Roman" w:cs="Times New Roman"/>
                <w:sz w:val="24"/>
                <w:szCs w:val="24"/>
              </w:rPr>
              <w:t xml:space="preserve"> BIPA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tingkat dasar kepada warga negara asing dengan baik dan benar</w:t>
            </w:r>
            <w:r w:rsidRPr="00BD1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5ED442" w14:textId="77777777" w:rsidR="009A2CDD" w:rsidRPr="009A2CDD" w:rsidRDefault="009A2CDD" w:rsidP="009A2CDD">
      <w:pPr>
        <w:spacing w:after="0"/>
        <w:rPr>
          <w:sz w:val="12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9923"/>
      </w:tblGrid>
      <w:tr w:rsidR="009A2CDD" w:rsidRPr="00E16A6F" w14:paraId="446FB14D" w14:textId="77777777" w:rsidTr="000072F4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901CE2E" w14:textId="77777777" w:rsidR="009A2CDD" w:rsidRPr="009A2CDD" w:rsidRDefault="009A2CDD" w:rsidP="009A2CDD">
            <w:pPr>
              <w:spacing w:after="0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Capaian</w:t>
            </w:r>
            <w:r w:rsidR="009B66F4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9B66F4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Pembelajaran</w:t>
            </w:r>
            <w:r w:rsidR="009B66F4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Mata Kuliah</w:t>
            </w:r>
          </w:p>
        </w:tc>
        <w:tc>
          <w:tcPr>
            <w:tcW w:w="283" w:type="dxa"/>
            <w:vAlign w:val="center"/>
          </w:tcPr>
          <w:p w14:paraId="054F96CD" w14:textId="77777777" w:rsidR="009A2CDD" w:rsidRDefault="009A2CDD" w:rsidP="009A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3" w:type="dxa"/>
            <w:vAlign w:val="center"/>
          </w:tcPr>
          <w:p w14:paraId="5958F303" w14:textId="77777777" w:rsidR="009A2CDD" w:rsidRPr="00E415DF" w:rsidRDefault="003360F1" w:rsidP="00E415D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Setelah menempuh mata kuliah BIPA (Bahasa Indonesia untuk Penutur Asing), mahasiswa diharapkan mampu mendemonstrasikan praktik baik pe</w:t>
            </w:r>
            <w:r w:rsidR="008E2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ngajaran Bahasa Indonesia bagi Penutur A</w:t>
            </w:r>
            <w:r w:rsidRPr="00E41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sing dengan mengaplikasikan konsep-konsep pedagogi yang telah dipelajari secara saksama.</w:t>
            </w:r>
          </w:p>
        </w:tc>
      </w:tr>
    </w:tbl>
    <w:p w14:paraId="0BF1B071" w14:textId="77777777" w:rsidR="00E4366F" w:rsidRPr="00657C4E" w:rsidRDefault="00817DD6">
      <w:pPr>
        <w:spacing w:after="200" w:line="276" w:lineRule="auto"/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fi-FI"/>
        </w:rPr>
      </w:pPr>
      <w:r w:rsidRPr="00657C4E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fi-FI"/>
        </w:rPr>
        <w:t xml:space="preserve"> (</w:t>
      </w:r>
      <w:r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Merupakan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hasil yang didapat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oleh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mahasiswa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bila lulus</w:t>
      </w:r>
      <w:r w:rsidR="008A359D"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, tertuang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="008A359D"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pada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="008A359D"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silabus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="008A359D"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mata</w:t>
      </w:r>
      <w:r w:rsidR="009B66F4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="008A359D"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kuliah</w:t>
      </w:r>
      <w:r w:rsidRPr="00AA7A4C">
        <w:rPr>
          <w:rFonts w:ascii="Times New Roman" w:hAnsi="Times New Roman" w:cs="Times New Roman"/>
          <w:bCs/>
          <w:i/>
          <w:color w:val="808080" w:themeColor="background1" w:themeShade="80"/>
          <w:sz w:val="24"/>
          <w:szCs w:val="24"/>
          <w:lang w:val="sv-SE"/>
        </w:rPr>
        <w:t>)</w:t>
      </w:r>
    </w:p>
    <w:p w14:paraId="520A8DE1" w14:textId="77777777" w:rsidR="00E4366F" w:rsidRDefault="00E4366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79F1DEBB" w14:textId="67EDAB09" w:rsidR="00217588" w:rsidRDefault="0047769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1032D9" wp14:editId="1E20B5DD">
                <wp:simplePos x="0" y="0"/>
                <wp:positionH relativeFrom="column">
                  <wp:posOffset>6974840</wp:posOffset>
                </wp:positionH>
                <wp:positionV relativeFrom="paragraph">
                  <wp:posOffset>-50800</wp:posOffset>
                </wp:positionV>
                <wp:extent cx="1899920" cy="290195"/>
                <wp:effectExtent l="0" t="0" r="241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0DCA" w14:textId="77777777" w:rsidR="009D30E2" w:rsidRPr="00656B94" w:rsidRDefault="009D30E2" w:rsidP="00656B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56B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Untuk Mata Kuliah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656B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Teori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03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2pt;margin-top:-4pt;width:149.6pt;height:22.8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">
                <v:textbox style="mso-fit-shape-to-text:t">
                  <w:txbxContent>
                    <w:p w14:paraId="5F3C0DCA" w14:textId="77777777" w:rsidR="009D30E2" w:rsidRPr="00656B94" w:rsidRDefault="009D30E2" w:rsidP="00656B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56B94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Untuk Mata Kuliah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656B94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Teori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024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32"/>
        <w:gridCol w:w="1398"/>
        <w:gridCol w:w="992"/>
        <w:gridCol w:w="992"/>
        <w:gridCol w:w="1559"/>
        <w:gridCol w:w="1132"/>
        <w:gridCol w:w="995"/>
        <w:gridCol w:w="1212"/>
        <w:gridCol w:w="1218"/>
        <w:gridCol w:w="1098"/>
        <w:gridCol w:w="1150"/>
      </w:tblGrid>
      <w:tr w:rsidR="00C73A48" w:rsidRPr="000000FE" w14:paraId="14E2BFD8" w14:textId="77777777" w:rsidTr="00F35B31">
        <w:trPr>
          <w:jc w:val="center"/>
        </w:trPr>
        <w:tc>
          <w:tcPr>
            <w:tcW w:w="846" w:type="dxa"/>
            <w:vMerge w:val="restart"/>
            <w:shd w:val="clear" w:color="auto" w:fill="C4BC96" w:themeFill="background2" w:themeFillShade="BF"/>
            <w:vAlign w:val="center"/>
          </w:tcPr>
          <w:p w14:paraId="4EFA9EA6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</w:rPr>
              <w:t>Pertemuan Ke-</w:t>
            </w:r>
          </w:p>
        </w:tc>
        <w:tc>
          <w:tcPr>
            <w:tcW w:w="1432" w:type="dxa"/>
            <w:vMerge w:val="restart"/>
            <w:shd w:val="clear" w:color="auto" w:fill="C4BC96" w:themeFill="background2" w:themeFillShade="BF"/>
            <w:vAlign w:val="center"/>
          </w:tcPr>
          <w:p w14:paraId="7FA523BD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</w:rPr>
              <w:t>Kemampuan Akhir</w:t>
            </w:r>
          </w:p>
        </w:tc>
        <w:tc>
          <w:tcPr>
            <w:tcW w:w="1398" w:type="dxa"/>
            <w:vMerge w:val="restart"/>
            <w:shd w:val="clear" w:color="auto" w:fill="C4BC96" w:themeFill="background2" w:themeFillShade="BF"/>
            <w:vAlign w:val="center"/>
          </w:tcPr>
          <w:p w14:paraId="7D58F6E7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000FE">
              <w:rPr>
                <w:rFonts w:ascii="Times New Roman" w:hAnsi="Times New Roman" w:cs="Times New Roman"/>
                <w:b/>
                <w:lang w:val="en-US"/>
              </w:rPr>
              <w:t>Bahan</w:t>
            </w:r>
            <w:r w:rsidR="009B66F4">
              <w:rPr>
                <w:rFonts w:ascii="Times New Roman" w:hAnsi="Times New Roman" w:cs="Times New Roman"/>
                <w:b/>
              </w:rPr>
              <w:t xml:space="preserve"> </w:t>
            </w:r>
            <w:r w:rsidRPr="000000FE">
              <w:rPr>
                <w:rFonts w:ascii="Times New Roman" w:hAnsi="Times New Roman" w:cs="Times New Roman"/>
                <w:b/>
                <w:lang w:val="en-US"/>
              </w:rPr>
              <w:t>Kajian</w:t>
            </w:r>
          </w:p>
        </w:tc>
        <w:tc>
          <w:tcPr>
            <w:tcW w:w="1984" w:type="dxa"/>
            <w:gridSpan w:val="2"/>
            <w:shd w:val="clear" w:color="auto" w:fill="C4BC96" w:themeFill="background2" w:themeFillShade="BF"/>
            <w:vAlign w:val="center"/>
          </w:tcPr>
          <w:p w14:paraId="5904F5D3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</w:rPr>
              <w:t>Pelaksanaan Pembelajaran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14:paraId="2E578DE0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Metode Pembelajaran</w:t>
            </w:r>
          </w:p>
        </w:tc>
        <w:tc>
          <w:tcPr>
            <w:tcW w:w="1132" w:type="dxa"/>
            <w:vMerge w:val="restart"/>
            <w:shd w:val="clear" w:color="auto" w:fill="C4BC96" w:themeFill="background2" w:themeFillShade="BF"/>
            <w:vAlign w:val="center"/>
          </w:tcPr>
          <w:p w14:paraId="6FEA8544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</w:rPr>
              <w:t>Media Pembelajaran</w:t>
            </w:r>
          </w:p>
        </w:tc>
        <w:tc>
          <w:tcPr>
            <w:tcW w:w="995" w:type="dxa"/>
            <w:vMerge w:val="restart"/>
            <w:shd w:val="clear" w:color="auto" w:fill="C4BC96" w:themeFill="background2" w:themeFillShade="BF"/>
            <w:vAlign w:val="center"/>
          </w:tcPr>
          <w:p w14:paraId="13077911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</w:rPr>
              <w:t>Alokasi Waktu</w:t>
            </w:r>
          </w:p>
        </w:tc>
        <w:tc>
          <w:tcPr>
            <w:tcW w:w="2430" w:type="dxa"/>
            <w:gridSpan w:val="2"/>
            <w:shd w:val="clear" w:color="auto" w:fill="C4BC96" w:themeFill="background2" w:themeFillShade="BF"/>
            <w:vAlign w:val="center"/>
          </w:tcPr>
          <w:p w14:paraId="20BC424A" w14:textId="77777777" w:rsidR="00C73A48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>
              <w:rPr>
                <w:rFonts w:ascii="Times New Roman" w:hAnsi="Times New Roman" w:cs="Times New Roman"/>
                <w:b/>
                <w:lang w:val="en-ID"/>
              </w:rPr>
              <w:t>Kriteria</w:t>
            </w:r>
            <w:r w:rsidR="009B66F4">
              <w:rPr>
                <w:rFonts w:ascii="Times New Roman" w:hAnsi="Times New Roman" w:cs="Times New Roman"/>
                <w:b/>
              </w:rPr>
              <w:t xml:space="preserve"> </w:t>
            </w:r>
            <w:r w:rsidR="00C73A48" w:rsidRPr="000000FE">
              <w:rPr>
                <w:rFonts w:ascii="Times New Roman" w:hAnsi="Times New Roman" w:cs="Times New Roman"/>
                <w:b/>
              </w:rPr>
              <w:t>Penilaian</w:t>
            </w:r>
          </w:p>
        </w:tc>
        <w:tc>
          <w:tcPr>
            <w:tcW w:w="1098" w:type="dxa"/>
            <w:vMerge w:val="restart"/>
            <w:shd w:val="clear" w:color="auto" w:fill="C4BC96" w:themeFill="background2" w:themeFillShade="BF"/>
            <w:vAlign w:val="center"/>
          </w:tcPr>
          <w:p w14:paraId="7147E4CD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Pengalaman Belajar</w:t>
            </w:r>
          </w:p>
        </w:tc>
        <w:tc>
          <w:tcPr>
            <w:tcW w:w="1150" w:type="dxa"/>
            <w:vMerge w:val="restart"/>
            <w:shd w:val="clear" w:color="auto" w:fill="C4BC96" w:themeFill="background2" w:themeFillShade="BF"/>
            <w:vAlign w:val="center"/>
          </w:tcPr>
          <w:p w14:paraId="6E217718" w14:textId="77777777" w:rsidR="00C73A48" w:rsidRPr="000000FE" w:rsidRDefault="00C73A48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>
              <w:rPr>
                <w:rFonts w:ascii="Times New Roman" w:hAnsi="Times New Roman" w:cs="Times New Roman"/>
                <w:b/>
                <w:lang w:val="fi-FI"/>
              </w:rPr>
              <w:t>Referensi</w:t>
            </w:r>
          </w:p>
        </w:tc>
      </w:tr>
      <w:tr w:rsidR="00BF5F67" w:rsidRPr="000000FE" w14:paraId="1B51B649" w14:textId="77777777" w:rsidTr="00F35B31">
        <w:trPr>
          <w:jc w:val="center"/>
        </w:trPr>
        <w:tc>
          <w:tcPr>
            <w:tcW w:w="846" w:type="dxa"/>
            <w:vMerge/>
            <w:shd w:val="clear" w:color="auto" w:fill="C4BC96" w:themeFill="background2" w:themeFillShade="BF"/>
            <w:vAlign w:val="center"/>
          </w:tcPr>
          <w:p w14:paraId="59E67924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432" w:type="dxa"/>
            <w:vMerge/>
            <w:shd w:val="clear" w:color="auto" w:fill="C4BC96" w:themeFill="background2" w:themeFillShade="BF"/>
            <w:vAlign w:val="center"/>
          </w:tcPr>
          <w:p w14:paraId="79C23257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398" w:type="dxa"/>
            <w:vMerge/>
            <w:shd w:val="clear" w:color="auto" w:fill="C4BC96" w:themeFill="background2" w:themeFillShade="BF"/>
            <w:vAlign w:val="center"/>
          </w:tcPr>
          <w:p w14:paraId="2A1232C3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17321FC2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Daring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78F922CD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</w:rPr>
              <w:t>Luring</w:t>
            </w: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14:paraId="08B8FDB3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132" w:type="dxa"/>
            <w:vMerge/>
            <w:shd w:val="clear" w:color="auto" w:fill="C4BC96" w:themeFill="background2" w:themeFillShade="BF"/>
            <w:vAlign w:val="center"/>
          </w:tcPr>
          <w:p w14:paraId="3BE96CCE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5" w:type="dxa"/>
            <w:vMerge/>
            <w:shd w:val="clear" w:color="auto" w:fill="C4BC96" w:themeFill="background2" w:themeFillShade="BF"/>
            <w:vAlign w:val="center"/>
          </w:tcPr>
          <w:p w14:paraId="04FFFE32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212" w:type="dxa"/>
            <w:shd w:val="clear" w:color="auto" w:fill="C4BC96" w:themeFill="background2" w:themeFillShade="BF"/>
            <w:vAlign w:val="center"/>
          </w:tcPr>
          <w:p w14:paraId="6BC77218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Indikator</w:t>
            </w:r>
            <w:r>
              <w:rPr>
                <w:rFonts w:ascii="Times New Roman" w:hAnsi="Times New Roman" w:cs="Times New Roman"/>
                <w:b/>
                <w:lang w:val="fi-FI"/>
              </w:rPr>
              <w:t xml:space="preserve"> Penilaian </w:t>
            </w:r>
          </w:p>
        </w:tc>
        <w:tc>
          <w:tcPr>
            <w:tcW w:w="1218" w:type="dxa"/>
            <w:shd w:val="clear" w:color="auto" w:fill="C4BC96" w:themeFill="background2" w:themeFillShade="BF"/>
            <w:vAlign w:val="center"/>
          </w:tcPr>
          <w:p w14:paraId="5D70E9D2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>
              <w:rPr>
                <w:rFonts w:ascii="Times New Roman" w:hAnsi="Times New Roman" w:cs="Times New Roman"/>
                <w:b/>
                <w:lang w:val="fi-FI"/>
              </w:rPr>
              <w:t>In</w:t>
            </w:r>
            <w:r w:rsidR="009B66F4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  <w:lang w:val="fi-FI"/>
              </w:rPr>
              <w:t>trumen penilaian/</w:t>
            </w:r>
            <w:r w:rsidRPr="000000FE">
              <w:rPr>
                <w:rFonts w:ascii="Times New Roman" w:hAnsi="Times New Roman" w:cs="Times New Roman"/>
                <w:b/>
                <w:lang w:val="fi-FI"/>
              </w:rPr>
              <w:t>Bobot</w:t>
            </w:r>
          </w:p>
        </w:tc>
        <w:tc>
          <w:tcPr>
            <w:tcW w:w="1098" w:type="dxa"/>
            <w:vMerge/>
            <w:shd w:val="clear" w:color="auto" w:fill="C4BC96" w:themeFill="background2" w:themeFillShade="BF"/>
            <w:vAlign w:val="center"/>
          </w:tcPr>
          <w:p w14:paraId="4FC6F4BB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150" w:type="dxa"/>
            <w:vMerge/>
            <w:shd w:val="clear" w:color="auto" w:fill="C4BC96" w:themeFill="background2" w:themeFillShade="BF"/>
          </w:tcPr>
          <w:p w14:paraId="1EA782CD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</w:tr>
      <w:tr w:rsidR="00BF5F67" w:rsidRPr="000000FE" w14:paraId="2B5DDC43" w14:textId="77777777" w:rsidTr="00F35B31">
        <w:trPr>
          <w:trHeight w:val="289"/>
          <w:jc w:val="center"/>
        </w:trPr>
        <w:tc>
          <w:tcPr>
            <w:tcW w:w="846" w:type="dxa"/>
            <w:shd w:val="clear" w:color="auto" w:fill="C4BC96" w:themeFill="background2" w:themeFillShade="BF"/>
            <w:vAlign w:val="center"/>
          </w:tcPr>
          <w:p w14:paraId="28CAD0C2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1</w:t>
            </w:r>
          </w:p>
        </w:tc>
        <w:tc>
          <w:tcPr>
            <w:tcW w:w="1432" w:type="dxa"/>
            <w:shd w:val="clear" w:color="auto" w:fill="C4BC96" w:themeFill="background2" w:themeFillShade="BF"/>
            <w:vAlign w:val="center"/>
          </w:tcPr>
          <w:p w14:paraId="07B76BD6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2</w:t>
            </w:r>
          </w:p>
        </w:tc>
        <w:tc>
          <w:tcPr>
            <w:tcW w:w="1398" w:type="dxa"/>
            <w:shd w:val="clear" w:color="auto" w:fill="C4BC96" w:themeFill="background2" w:themeFillShade="BF"/>
            <w:vAlign w:val="center"/>
          </w:tcPr>
          <w:p w14:paraId="22B09D8D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3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6C98F586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4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43100493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5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14:paraId="588C4EA6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6</w:t>
            </w:r>
          </w:p>
        </w:tc>
        <w:tc>
          <w:tcPr>
            <w:tcW w:w="1132" w:type="dxa"/>
            <w:shd w:val="clear" w:color="auto" w:fill="C4BC96" w:themeFill="background2" w:themeFillShade="BF"/>
            <w:vAlign w:val="center"/>
          </w:tcPr>
          <w:p w14:paraId="19B20894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7</w:t>
            </w:r>
          </w:p>
        </w:tc>
        <w:tc>
          <w:tcPr>
            <w:tcW w:w="995" w:type="dxa"/>
            <w:shd w:val="clear" w:color="auto" w:fill="C4BC96" w:themeFill="background2" w:themeFillShade="BF"/>
            <w:vAlign w:val="center"/>
          </w:tcPr>
          <w:p w14:paraId="5DFFDA2C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8</w:t>
            </w:r>
          </w:p>
        </w:tc>
        <w:tc>
          <w:tcPr>
            <w:tcW w:w="1212" w:type="dxa"/>
            <w:shd w:val="clear" w:color="auto" w:fill="C4BC96" w:themeFill="background2" w:themeFillShade="BF"/>
            <w:vAlign w:val="center"/>
          </w:tcPr>
          <w:p w14:paraId="3B61C3F8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12</w:t>
            </w:r>
          </w:p>
        </w:tc>
        <w:tc>
          <w:tcPr>
            <w:tcW w:w="1218" w:type="dxa"/>
            <w:shd w:val="clear" w:color="auto" w:fill="C4BC96" w:themeFill="background2" w:themeFillShade="BF"/>
            <w:vAlign w:val="center"/>
          </w:tcPr>
          <w:p w14:paraId="30A7CFD8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11</w:t>
            </w:r>
          </w:p>
        </w:tc>
        <w:tc>
          <w:tcPr>
            <w:tcW w:w="1098" w:type="dxa"/>
            <w:shd w:val="clear" w:color="auto" w:fill="C4BC96" w:themeFill="background2" w:themeFillShade="BF"/>
            <w:vAlign w:val="center"/>
          </w:tcPr>
          <w:p w14:paraId="30DD67A3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0000FE">
              <w:rPr>
                <w:rFonts w:ascii="Times New Roman" w:hAnsi="Times New Roman" w:cs="Times New Roman"/>
                <w:b/>
                <w:lang w:val="fi-FI"/>
              </w:rPr>
              <w:t>12</w:t>
            </w:r>
          </w:p>
        </w:tc>
        <w:tc>
          <w:tcPr>
            <w:tcW w:w="1150" w:type="dxa"/>
            <w:shd w:val="clear" w:color="auto" w:fill="C4BC96" w:themeFill="background2" w:themeFillShade="BF"/>
          </w:tcPr>
          <w:p w14:paraId="38DDADB5" w14:textId="77777777" w:rsidR="00BF5F67" w:rsidRPr="000000FE" w:rsidRDefault="00BF5F67" w:rsidP="00C7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>
              <w:rPr>
                <w:rFonts w:ascii="Times New Roman" w:hAnsi="Times New Roman" w:cs="Times New Roman"/>
                <w:b/>
                <w:lang w:val="fi-FI"/>
              </w:rPr>
              <w:t>13</w:t>
            </w:r>
          </w:p>
        </w:tc>
      </w:tr>
      <w:tr w:rsidR="00F253C9" w:rsidRPr="000000FE" w14:paraId="14EBF735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4AD7B235" w14:textId="77777777" w:rsidR="00F253C9" w:rsidRPr="009823BC" w:rsidRDefault="00F253C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4FDC7A1D" w14:textId="77777777" w:rsidR="00F253C9" w:rsidRPr="008B4280" w:rsidRDefault="008B4280" w:rsidP="008B4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 xml:space="preserve">Mahasiswa </w:t>
            </w:r>
            <w:r w:rsidRPr="001F593A">
              <w:rPr>
                <w:rFonts w:ascii="Times New Roman" w:hAnsi="Times New Roman" w:cs="Times New Roman"/>
              </w:rPr>
              <w:t xml:space="preserve">mampu memahami konsep pembelajaran Mata Kuliah </w:t>
            </w:r>
            <w:r>
              <w:rPr>
                <w:rFonts w:ascii="Times New Roman" w:hAnsi="Times New Roman" w:cs="Times New Roman"/>
              </w:rPr>
              <w:t>BIPA.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584582B9" w14:textId="77777777" w:rsidR="00F253C9" w:rsidRPr="00F35B31" w:rsidRDefault="004669C1" w:rsidP="00F35B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</w:rPr>
            </w:pPr>
            <w:r w:rsidRPr="00F35B31">
              <w:rPr>
                <w:rFonts w:ascii="Times New Roman" w:hAnsi="Times New Roman" w:cs="Times New Roman"/>
              </w:rPr>
              <w:t>Pengantar</w:t>
            </w:r>
            <w:r w:rsidR="00302C13">
              <w:rPr>
                <w:rFonts w:ascii="Times New Roman" w:hAnsi="Times New Roman" w:cs="Times New Roman"/>
              </w:rPr>
              <w:t xml:space="preserve"> P</w:t>
            </w:r>
            <w:r w:rsidR="00F35B31" w:rsidRPr="00F35B31">
              <w:rPr>
                <w:rFonts w:ascii="Times New Roman" w:hAnsi="Times New Roman" w:cs="Times New Roman"/>
              </w:rPr>
              <w:t>erkuliahan (Silabus, RPS, dan Kontrak Perkuliahan</w:t>
            </w:r>
            <w:r w:rsidR="00F35B31" w:rsidRPr="00F35B31">
              <w:rPr>
                <w:rFonts w:ascii="Times New Roman" w:hAnsi="Times New Roman" w:cs="Times New Roman"/>
                <w:sz w:val="24"/>
              </w:rPr>
              <w:t>)</w:t>
            </w:r>
          </w:p>
          <w:p w14:paraId="7DB4EB63" w14:textId="77777777" w:rsidR="00F35B31" w:rsidRPr="00F35B31" w:rsidRDefault="00AD47B0" w:rsidP="00302C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Pendahuluan: </w:t>
            </w:r>
            <w:r w:rsidR="00302C13">
              <w:rPr>
                <w:rFonts w:ascii="Times New Roman" w:hAnsi="Times New Roman" w:cs="Times New Roman"/>
              </w:rPr>
              <w:t>Apa Itu</w:t>
            </w:r>
            <w:r>
              <w:rPr>
                <w:rFonts w:ascii="Times New Roman" w:hAnsi="Times New Roman" w:cs="Times New Roman"/>
              </w:rPr>
              <w:t xml:space="preserve"> BIPA?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0B742A8" w14:textId="77777777" w:rsidR="00F253C9" w:rsidRPr="005A1726" w:rsidRDefault="00F253C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184ED17" w14:textId="77777777" w:rsidR="00F253C9" w:rsidRPr="005A1726" w:rsidRDefault="00F253C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3885ED3" w14:textId="77777777" w:rsidR="00F253C9" w:rsidRPr="00F253C9" w:rsidRDefault="00F253C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3C9">
              <w:rPr>
                <w:rFonts w:ascii="Times New Roman" w:hAnsi="Times New Roman" w:cs="Times New Roman"/>
              </w:rPr>
              <w:t>Diskusi kelompok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31AAABD4" w14:textId="77777777" w:rsidR="00F253C9" w:rsidRPr="00F253C9" w:rsidRDefault="00F253C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7B8EC26C" w14:textId="77777777" w:rsidR="00F253C9" w:rsidRPr="00F253C9" w:rsidRDefault="00F253C9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2EC5A458" w14:textId="77777777" w:rsidR="00F253C9" w:rsidRPr="00AA7A4C" w:rsidRDefault="00F253C9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Kemampuan berkomunikasi dalam analis</w:t>
            </w:r>
            <w:r>
              <w:rPr>
                <w:rFonts w:ascii="Times New Roman" w:hAnsi="Times New Roman" w:cs="Times New Roman"/>
              </w:rPr>
              <w:t>is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kontrak perkuliahan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6F3E883A" w14:textId="77777777" w:rsidR="00F253C9" w:rsidRPr="001F593A" w:rsidRDefault="00F253C9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Rubrik deskripsi kontrak perkuliahan 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4CFD051E" w14:textId="77777777" w:rsidR="00F253C9" w:rsidRPr="00F253C9" w:rsidRDefault="00F253C9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Diskusi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21BA270B" w14:textId="77777777" w:rsidR="00F253C9" w:rsidRDefault="00F253C9" w:rsidP="00A34B2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Silabus, RPS, Kontrak perkuliahan</w:t>
            </w:r>
          </w:p>
          <w:p w14:paraId="7D788DFC" w14:textId="77777777" w:rsidR="00A34B2F" w:rsidRPr="00F253C9" w:rsidRDefault="00AD47B0" w:rsidP="00AD47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3, Bab 1</w:t>
            </w:r>
          </w:p>
        </w:tc>
      </w:tr>
      <w:tr w:rsidR="009823BC" w:rsidRPr="000000FE" w14:paraId="2F0727C2" w14:textId="77777777" w:rsidTr="00F35B31">
        <w:trPr>
          <w:trHeight w:val="2969"/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3B776D11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6FA00395" w14:textId="77777777" w:rsidR="009823BC" w:rsidRPr="008B4280" w:rsidRDefault="008B4280" w:rsidP="0037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menjelaskan BIPA dan kondisi aktual pembelajarannya.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68B6663C" w14:textId="77777777" w:rsidR="009823BC" w:rsidRPr="00AD47B0" w:rsidRDefault="00AD47B0" w:rsidP="0037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BIPA dan Kondisi Aktual Pembelajaran BIPA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87CF66C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D0652EB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6A7D85C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3C9">
              <w:rPr>
                <w:rFonts w:ascii="Times New Roman" w:hAnsi="Times New Roman" w:cs="Times New Roman"/>
              </w:rPr>
              <w:t>Diskusi kelompok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50243D34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194CD06E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32E4CBF3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0E7107C4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21439F8E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3A4CCAA6" w14:textId="77777777" w:rsidR="009823BC" w:rsidRPr="00F253C9" w:rsidRDefault="00AD47B0" w:rsidP="00AD47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5, Bab 1</w:t>
            </w:r>
          </w:p>
        </w:tc>
      </w:tr>
      <w:tr w:rsidR="009823BC" w:rsidRPr="000000FE" w14:paraId="2409FD4B" w14:textId="77777777" w:rsidTr="00F35B31">
        <w:trPr>
          <w:trHeight w:val="3244"/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408D1511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7F6E13F9" w14:textId="77777777" w:rsidR="009823BC" w:rsidRPr="00F253C9" w:rsidRDefault="008B4280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menjelaskan konsep pembelajaran BIPA.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3D013FC1" w14:textId="77777777" w:rsidR="009823BC" w:rsidRPr="00AD47B0" w:rsidRDefault="00AD47B0" w:rsidP="00302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Konsep </w:t>
            </w:r>
            <w:r w:rsidR="00302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embelajaran BIPA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3F7922C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BAF91A0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97299D8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Pembelajaran kolaboratif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5C84AA8A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>; 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688F5D60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5EFE25A2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56F6980F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4D3459FB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6C6CC68D" w14:textId="77777777" w:rsidR="009823BC" w:rsidRPr="00F253C9" w:rsidRDefault="00AD47B0" w:rsidP="00AD47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5, Bab 2</w:t>
            </w:r>
          </w:p>
        </w:tc>
      </w:tr>
      <w:tr w:rsidR="009823BC" w:rsidRPr="000000FE" w14:paraId="7B7D7AA9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2E46F9A5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73E3E8C9" w14:textId="77777777" w:rsidR="009823BC" w:rsidRPr="00F253C9" w:rsidRDefault="008B4280" w:rsidP="008B428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menjelaskan relasi antara BIPA dan CEFR.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0966498E" w14:textId="77777777" w:rsidR="009823BC" w:rsidRPr="00AD47B0" w:rsidRDefault="00AD47B0" w:rsidP="0037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BIPA dan CEFR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4207AAB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D0EC0CB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A072150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Pembelajaran kolaboratif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1E95AD51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>; 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6F26B931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3B9B728E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55867ED6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 xml:space="preserve">Rubrik Holistik (kemampuan menyampaikan ide dalam tingkatan lemah, </w:t>
            </w:r>
            <w:r w:rsidRPr="00AA7A4C">
              <w:rPr>
                <w:rFonts w:ascii="Times New Roman" w:hAnsi="Times New Roman" w:cs="Times New Roman"/>
                <w:lang w:val="sv-SE"/>
              </w:rPr>
              <w:lastRenderedPageBreak/>
              <w:t>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23BCBC00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lastRenderedPageBreak/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1A8500D4" w14:textId="77777777" w:rsidR="009823BC" w:rsidRPr="00F253C9" w:rsidRDefault="00AD47B0" w:rsidP="00AD47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5, Bab 3-4</w:t>
            </w:r>
          </w:p>
        </w:tc>
      </w:tr>
      <w:tr w:rsidR="009823BC" w:rsidRPr="000000FE" w14:paraId="3E05E9FF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17D7A7B3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47492CB5" w14:textId="77777777" w:rsidR="009823BC" w:rsidRPr="00F253C9" w:rsidRDefault="008B4280" w:rsidP="008B428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menjelaskan standardisasi BIPA. 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5D44FBCF" w14:textId="77777777" w:rsidR="009823BC" w:rsidRPr="00F253C9" w:rsidRDefault="00AD47B0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Standardisasi BIPA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A7D2F28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6F86EE24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66AC867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Pembelajaran kolaboratif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6996CB7E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>; 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590983D4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5D133ACC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45C39BB2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7C38D19A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2ACE0E43" w14:textId="77777777" w:rsidR="009823BC" w:rsidRPr="00302C13" w:rsidRDefault="00302C13" w:rsidP="00302C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3, Bab 2</w:t>
            </w:r>
          </w:p>
        </w:tc>
      </w:tr>
      <w:tr w:rsidR="009823BC" w:rsidRPr="000000FE" w14:paraId="0497B207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03EEA452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7522989B" w14:textId="77777777" w:rsidR="009823BC" w:rsidRPr="00F253C9" w:rsidRDefault="00995784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menjelaskan tantangan, peluang, dan tips menjadi pengajar BIPA masa kini.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4B4562B3" w14:textId="77777777" w:rsidR="009823BC" w:rsidRDefault="00302C13" w:rsidP="00302C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Tantangan dan Peluang Pengajar BIPA</w:t>
            </w:r>
          </w:p>
          <w:p w14:paraId="3FE8588D" w14:textId="77777777" w:rsidR="00302C13" w:rsidRPr="00302C13" w:rsidRDefault="00302C13" w:rsidP="00302C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Pengajar BIPA Masa Kini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F99E5CC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E11B560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67FDC9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Pembelajaran kolaboratif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78800705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>; 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629A4672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538D7887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7555A935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7249521C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01DFDFC1" w14:textId="77777777" w:rsidR="009823BC" w:rsidRPr="00F253C9" w:rsidRDefault="00302C13" w:rsidP="001613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3, Bab 3-4</w:t>
            </w:r>
            <w:r w:rsidR="00161352">
              <w:rPr>
                <w:rFonts w:ascii="Times New Roman" w:hAnsi="Times New Roman" w:cs="Times New Roman"/>
              </w:rPr>
              <w:t>; Ref 6</w:t>
            </w:r>
          </w:p>
        </w:tc>
      </w:tr>
      <w:tr w:rsidR="009823BC" w:rsidRPr="000000FE" w14:paraId="4638EBBC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4A9571E3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623EFCE7" w14:textId="77777777" w:rsidR="009823BC" w:rsidRPr="00F253C9" w:rsidRDefault="00995784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menjelaskan pendekatan pembelajaran </w:t>
            </w:r>
            <w:r>
              <w:rPr>
                <w:rFonts w:ascii="Times New Roman" w:hAnsi="Times New Roman" w:cs="Times New Roman"/>
              </w:rPr>
              <w:lastRenderedPageBreak/>
              <w:t>bahasa.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2579069B" w14:textId="77777777" w:rsidR="009823BC" w:rsidRPr="00302C13" w:rsidRDefault="00302C13" w:rsidP="00302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Pendekatan Pembelajaran Bahasa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EFF363C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FD0720B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AB3C618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Diskusi kelompok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6DC3661A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7C30D60C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78908C0F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</w:t>
            </w:r>
            <w:r w:rsidRPr="001F593A">
              <w:rPr>
                <w:rFonts w:ascii="Times New Roman" w:hAnsi="Times New Roman" w:cs="Times New Roman"/>
                <w:lang w:val="en-US"/>
              </w:rPr>
              <w:lastRenderedPageBreak/>
              <w:t xml:space="preserve">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5C5A0579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lastRenderedPageBreak/>
              <w:t xml:space="preserve">Rubrik Holistik (kemampuan menyampaikan ide </w:t>
            </w:r>
            <w:r w:rsidRPr="00AA7A4C">
              <w:rPr>
                <w:rFonts w:ascii="Times New Roman" w:hAnsi="Times New Roman" w:cs="Times New Roman"/>
                <w:lang w:val="sv-SE"/>
              </w:rPr>
              <w:lastRenderedPageBreak/>
              <w:t>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0490CDB3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lastRenderedPageBreak/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422FFE3B" w14:textId="77777777" w:rsidR="009823BC" w:rsidRPr="00F253C9" w:rsidRDefault="00302C13" w:rsidP="00302C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5, Bab 5</w:t>
            </w:r>
          </w:p>
        </w:tc>
      </w:tr>
      <w:tr w:rsidR="00C976C3" w:rsidRPr="000000FE" w14:paraId="514280BE" w14:textId="77777777" w:rsidTr="00C965E0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10B85E05" w14:textId="77777777" w:rsidR="00C976C3" w:rsidRPr="009823BC" w:rsidRDefault="00C976C3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8" w:type="dxa"/>
            <w:gridSpan w:val="11"/>
            <w:shd w:val="clear" w:color="auto" w:fill="DBE5F1" w:themeFill="accent1" w:themeFillTint="33"/>
          </w:tcPr>
          <w:p w14:paraId="0BFBADAD" w14:textId="77777777" w:rsidR="00C976C3" w:rsidRPr="00C976C3" w:rsidRDefault="00C976C3" w:rsidP="00C97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76C3">
              <w:rPr>
                <w:rFonts w:ascii="Times New Roman" w:hAnsi="Times New Roman" w:cs="Times New Roman"/>
                <w:b/>
              </w:rPr>
              <w:t>Ujian Tengah Semester (UTS)</w:t>
            </w:r>
          </w:p>
        </w:tc>
      </w:tr>
      <w:tr w:rsidR="009823BC" w:rsidRPr="000000FE" w14:paraId="689575AF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7F51CA04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7FC00937" w14:textId="77777777" w:rsidR="009823BC" w:rsidRPr="00F253C9" w:rsidRDefault="00A62A97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menjelaskan strategi dalam pengajaran BIPA.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052E764D" w14:textId="77777777" w:rsidR="009823BC" w:rsidRPr="00302C13" w:rsidRDefault="00302C13" w:rsidP="0037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 Mengajarkan BIPA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627D0A10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1F7FA73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1500A88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Diskusi kelompok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06B0EDE2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4CA2AED9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181A9A12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4F9552D8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2E980C0D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1A131190" w14:textId="77777777" w:rsidR="009823BC" w:rsidRPr="00F253C9" w:rsidRDefault="00351E70" w:rsidP="00351E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3, Bab 5</w:t>
            </w:r>
          </w:p>
        </w:tc>
      </w:tr>
      <w:tr w:rsidR="009823BC" w:rsidRPr="000000FE" w14:paraId="6E4EE6A0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48D0B981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0A69582B" w14:textId="77777777" w:rsidR="009823BC" w:rsidRPr="00F253C9" w:rsidRDefault="00A62A97" w:rsidP="00A62A97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dan membuat materi ajar BIPA secara mandiri.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066815FC" w14:textId="77777777" w:rsidR="009823BC" w:rsidRPr="00001063" w:rsidRDefault="00001063" w:rsidP="0037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 Ajar BIPA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6220060A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948EE5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B3A91D4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Diskusi kelompok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50F9330E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03287881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42A3AD3A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1C39650A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60E5E861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6F10B078" w14:textId="77777777" w:rsidR="009823BC" w:rsidRPr="00F253C9" w:rsidRDefault="00001063" w:rsidP="000010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5, Bab 8</w:t>
            </w:r>
          </w:p>
        </w:tc>
      </w:tr>
      <w:tr w:rsidR="009823BC" w:rsidRPr="000000FE" w14:paraId="7ADDE804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63F26BDA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66208167" w14:textId="77777777" w:rsidR="009823BC" w:rsidRPr="00F253C9" w:rsidRDefault="00A62A97" w:rsidP="00A62A97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modifikasi pembelajaran di kelas.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08114C40" w14:textId="77777777" w:rsidR="009823BC" w:rsidRPr="00001063" w:rsidRDefault="00001063" w:rsidP="00001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Modifikasi Pembelajaran di Kelas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AA6E215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F3C0743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CEF61B2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Pembelajaran kolaboratif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5683A0A9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 xml:space="preserve">; </w:t>
            </w:r>
            <w:r w:rsidRPr="00F253C9">
              <w:rPr>
                <w:rFonts w:ascii="Times New Roman" w:hAnsi="Times New Roman" w:cs="Times New Roman"/>
              </w:rPr>
              <w:lastRenderedPageBreak/>
              <w:t>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12B759AD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lastRenderedPageBreak/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1EF7F301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</w:t>
            </w:r>
            <w:r w:rsidRPr="001F593A">
              <w:rPr>
                <w:rFonts w:ascii="Times New Roman" w:hAnsi="Times New Roman" w:cs="Times New Roman"/>
                <w:lang w:val="en-US"/>
              </w:rPr>
              <w:lastRenderedPageBreak/>
              <w:t xml:space="preserve">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293226D6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lastRenderedPageBreak/>
              <w:t xml:space="preserve">Rubrik Holistik </w:t>
            </w:r>
            <w:r w:rsidRPr="00AA7A4C">
              <w:rPr>
                <w:rFonts w:ascii="Times New Roman" w:hAnsi="Times New Roman" w:cs="Times New Roman"/>
                <w:lang w:val="sv-SE"/>
              </w:rPr>
              <w:lastRenderedPageBreak/>
              <w:t>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04089F6F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lastRenderedPageBreak/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59D927EF" w14:textId="77777777" w:rsidR="009823BC" w:rsidRPr="00001063" w:rsidRDefault="00001063" w:rsidP="00001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3, Bab 6</w:t>
            </w:r>
          </w:p>
        </w:tc>
      </w:tr>
      <w:tr w:rsidR="009823BC" w:rsidRPr="000000FE" w14:paraId="24FBFA1B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2E1AECBF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59F928A3" w14:textId="77777777" w:rsidR="009823BC" w:rsidRPr="00F253C9" w:rsidRDefault="00A62A97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1F593A">
              <w:rPr>
                <w:rFonts w:ascii="Times New Roman" w:hAnsi="Times New Roman" w:cs="Times New Roman"/>
              </w:rPr>
              <w:t>Mahasiswa mampu</w:t>
            </w:r>
            <w:r w:rsidRPr="00AA7A4C">
              <w:rPr>
                <w:rFonts w:ascii="Times New Roman" w:hAnsi="Times New Roman" w:cs="Times New Roman"/>
                <w:lang w:val="sv-SE"/>
              </w:rPr>
              <w:t xml:space="preserve"> memahami</w:t>
            </w:r>
            <w:r>
              <w:rPr>
                <w:rFonts w:ascii="Times New Roman" w:hAnsi="Times New Roman" w:cs="Times New Roman"/>
              </w:rPr>
              <w:t xml:space="preserve"> pengajaran Tata Bahasa Indonesia dan UKBI secara saksama.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4698D978" w14:textId="77777777" w:rsidR="009823BC" w:rsidRPr="00995784" w:rsidRDefault="00A860D4" w:rsidP="009957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Pengajaran</w:t>
            </w:r>
            <w:r w:rsidRPr="00A860D4">
              <w:rPr>
                <w:rFonts w:ascii="Times New Roman" w:hAnsi="Times New Roman" w:cs="Times New Roman"/>
                <w:lang w:val="fi-FI"/>
              </w:rPr>
              <w:t xml:space="preserve"> Tata Bahasa Indonesia</w:t>
            </w:r>
          </w:p>
          <w:p w14:paraId="70DBABC7" w14:textId="77777777" w:rsidR="00995784" w:rsidRPr="00F253C9" w:rsidRDefault="00995784" w:rsidP="009957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1" w:hanging="191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Uji Kemahiran Berbahasa Indonesia (UKBI)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659F3AB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33E5C30F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78EB6C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Pembelajaran kolaboratif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09EC40F7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>; 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4784F615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52E15FDD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2B279221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281DC498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190BD56F" w14:textId="77777777" w:rsidR="00D21142" w:rsidRDefault="00D55152" w:rsidP="00D5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7</w:t>
            </w:r>
            <w:r w:rsidR="00D21142">
              <w:rPr>
                <w:rFonts w:ascii="Times New Roman" w:hAnsi="Times New Roman" w:cs="Times New Roman"/>
              </w:rPr>
              <w:t xml:space="preserve">, </w:t>
            </w:r>
          </w:p>
          <w:p w14:paraId="7607D179" w14:textId="77777777" w:rsidR="00D55152" w:rsidRPr="00D55152" w:rsidRDefault="00D21142" w:rsidP="00D5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 9 </w:t>
            </w:r>
          </w:p>
        </w:tc>
      </w:tr>
      <w:tr w:rsidR="009823BC" w:rsidRPr="000000FE" w14:paraId="22CED3A4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71B6AE0E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08403D89" w14:textId="77777777" w:rsidR="009823BC" w:rsidRPr="002D3E2A" w:rsidRDefault="002D3E2A" w:rsidP="002D3E2A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2D3E2A">
              <w:rPr>
                <w:rFonts w:ascii="Times New Roman" w:hAnsi="Times New Roman" w:cs="Times New Roman"/>
              </w:rPr>
              <w:t>Mahasiswa mampu melakukan simulasi praktik baik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E2A">
              <w:rPr>
                <w:rFonts w:ascii="Times New Roman" w:hAnsi="Times New Roman" w:cs="Times New Roman"/>
              </w:rPr>
              <w:t xml:space="preserve">mengajar </w:t>
            </w:r>
            <w:r w:rsidRPr="00AA7A4C">
              <w:rPr>
                <w:rFonts w:ascii="Times New Roman" w:hAnsi="Times New Roman" w:cs="Times New Roman"/>
                <w:lang w:val="sv-SE"/>
              </w:rPr>
              <w:t>BIPA</w:t>
            </w:r>
            <w:r w:rsidRPr="002D3E2A">
              <w:rPr>
                <w:rFonts w:ascii="Times New Roman" w:hAnsi="Times New Roman" w:cs="Times New Roman"/>
              </w:rPr>
              <w:t xml:space="preserve"> aspek menyimak dengan benar.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23855A5B" w14:textId="77777777" w:rsidR="009823BC" w:rsidRPr="00F253C9" w:rsidRDefault="002C0A62" w:rsidP="002C0A62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DD225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imulasi P</w:t>
            </w:r>
            <w:r w:rsidRPr="00DD225C">
              <w:rPr>
                <w:rFonts w:ascii="Times New Roman" w:hAnsi="Times New Roman" w:cs="Times New Roman"/>
              </w:rPr>
              <w:t xml:space="preserve">raktik </w:t>
            </w:r>
            <w:r>
              <w:rPr>
                <w:rFonts w:ascii="Times New Roman" w:hAnsi="Times New Roman" w:cs="Times New Roman"/>
              </w:rPr>
              <w:t>Baik M</w:t>
            </w:r>
            <w:r w:rsidRPr="00DD225C">
              <w:rPr>
                <w:rFonts w:ascii="Times New Roman" w:hAnsi="Times New Roman" w:cs="Times New Roman"/>
              </w:rPr>
              <w:t xml:space="preserve">engajar </w:t>
            </w:r>
            <w:r w:rsidRPr="00AA7A4C">
              <w:rPr>
                <w:rFonts w:ascii="Times New Roman" w:hAnsi="Times New Roman" w:cs="Times New Roman"/>
                <w:lang w:val="sv-SE"/>
              </w:rPr>
              <w:t>BIPA</w:t>
            </w:r>
            <w:r>
              <w:rPr>
                <w:rFonts w:ascii="Times New Roman" w:hAnsi="Times New Roman" w:cs="Times New Roman"/>
              </w:rPr>
              <w:t xml:space="preserve"> A1: Aspek Menyimak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DE827A1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E452BC5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EAD0E11" w14:textId="282F9806" w:rsidR="009823BC" w:rsidRPr="00F253C9" w:rsidRDefault="003457B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3457B9">
              <w:rPr>
                <w:rFonts w:ascii="Times New Roman" w:hAnsi="Times New Roman" w:cs="Times New Roman"/>
                <w:i/>
                <w:lang w:val="en-US"/>
              </w:rPr>
              <w:t>Team based Project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7001726C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>; 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028F87AF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5754EE29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70416D77" w14:textId="77777777" w:rsidR="009823B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 xml:space="preserve">Rubrik Holistik (kemampuan menyampaikan ide dalam tingkatan lemah, sedang, </w:t>
            </w:r>
            <w:r w:rsidRPr="00AA7A4C">
              <w:rPr>
                <w:rFonts w:ascii="Times New Roman" w:hAnsi="Times New Roman" w:cs="Times New Roman"/>
                <w:lang w:val="sv-SE"/>
              </w:rPr>
              <w:lastRenderedPageBreak/>
              <w:t>kuat)</w:t>
            </w:r>
          </w:p>
          <w:p w14:paraId="19116585" w14:textId="77777777" w:rsidR="008F7995" w:rsidRPr="008F7995" w:rsidRDefault="008F7995" w:rsidP="00C965E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DBE5F1" w:themeFill="accent1" w:themeFillTint="33"/>
          </w:tcPr>
          <w:p w14:paraId="4B705963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lastRenderedPageBreak/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3021FC0A" w14:textId="77777777" w:rsidR="009823BC" w:rsidRPr="002C0A62" w:rsidRDefault="002C0A62" w:rsidP="002C0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8</w:t>
            </w:r>
          </w:p>
        </w:tc>
      </w:tr>
      <w:tr w:rsidR="009823BC" w:rsidRPr="000000FE" w14:paraId="741EA87C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739A0368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76819BE6" w14:textId="77777777" w:rsidR="009823BC" w:rsidRPr="00F253C9" w:rsidRDefault="002D3E2A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2D3E2A">
              <w:rPr>
                <w:rFonts w:ascii="Times New Roman" w:hAnsi="Times New Roman" w:cs="Times New Roman"/>
              </w:rPr>
              <w:t>Mahasiswa mampu melakukan simulasi praktik baik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E2A">
              <w:rPr>
                <w:rFonts w:ascii="Times New Roman" w:hAnsi="Times New Roman" w:cs="Times New Roman"/>
              </w:rPr>
              <w:t xml:space="preserve">mengajar </w:t>
            </w:r>
            <w:r w:rsidRPr="00AA7A4C">
              <w:rPr>
                <w:rFonts w:ascii="Times New Roman" w:hAnsi="Times New Roman" w:cs="Times New Roman"/>
                <w:lang w:val="sv-SE"/>
              </w:rPr>
              <w:t>BIPA</w:t>
            </w:r>
            <w:r w:rsidRPr="002D3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aspek membaca</w:t>
            </w:r>
            <w:r w:rsidRPr="002D3E2A">
              <w:rPr>
                <w:rFonts w:ascii="Times New Roman" w:hAnsi="Times New Roman" w:cs="Times New Roman"/>
              </w:rPr>
              <w:t xml:space="preserve"> dengan benar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6546AEC7" w14:textId="77777777" w:rsidR="009823BC" w:rsidRPr="00F253C9" w:rsidRDefault="002C0A62" w:rsidP="00376210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DD225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imulasi P</w:t>
            </w:r>
            <w:r w:rsidRPr="00DD225C">
              <w:rPr>
                <w:rFonts w:ascii="Times New Roman" w:hAnsi="Times New Roman" w:cs="Times New Roman"/>
              </w:rPr>
              <w:t xml:space="preserve">raktik </w:t>
            </w:r>
            <w:r>
              <w:rPr>
                <w:rFonts w:ascii="Times New Roman" w:hAnsi="Times New Roman" w:cs="Times New Roman"/>
              </w:rPr>
              <w:t>Baik M</w:t>
            </w:r>
            <w:r w:rsidRPr="00DD225C">
              <w:rPr>
                <w:rFonts w:ascii="Times New Roman" w:hAnsi="Times New Roman" w:cs="Times New Roman"/>
              </w:rPr>
              <w:t xml:space="preserve">engajar </w:t>
            </w:r>
            <w:r w:rsidRPr="00DD225C">
              <w:rPr>
                <w:rFonts w:ascii="Times New Roman" w:hAnsi="Times New Roman" w:cs="Times New Roman"/>
                <w:lang w:val="en-GB"/>
              </w:rPr>
              <w:t>BIPA</w:t>
            </w:r>
            <w:r>
              <w:rPr>
                <w:rFonts w:ascii="Times New Roman" w:hAnsi="Times New Roman" w:cs="Times New Roman"/>
              </w:rPr>
              <w:t xml:space="preserve"> A1: Aspek Membaca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63ABFB9B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7E0580D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49ED665" w14:textId="60019AEE" w:rsidR="009823BC" w:rsidRPr="00F253C9" w:rsidRDefault="003457B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3457B9">
              <w:rPr>
                <w:rFonts w:ascii="Times New Roman" w:hAnsi="Times New Roman" w:cs="Times New Roman"/>
                <w:i/>
                <w:lang w:val="en-US"/>
              </w:rPr>
              <w:t>Team based Project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6C93BB34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  <w:r w:rsidRPr="00F253C9">
              <w:rPr>
                <w:rFonts w:ascii="Times New Roman" w:hAnsi="Times New Roman" w:cs="Times New Roman"/>
              </w:rPr>
              <w:t>; Video conference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7A81A3E9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5A7A22BF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1A93D208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33ED2BD0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2CB6992A" w14:textId="77777777" w:rsidR="009823BC" w:rsidRPr="00F253C9" w:rsidRDefault="002C0A62" w:rsidP="002C0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8</w:t>
            </w:r>
          </w:p>
        </w:tc>
      </w:tr>
      <w:tr w:rsidR="009823BC" w:rsidRPr="000000FE" w14:paraId="2D7A7DD5" w14:textId="77777777" w:rsidTr="00F35B31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5732A125" w14:textId="77777777" w:rsidR="009823BC" w:rsidRPr="009823BC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2" w:type="dxa"/>
            <w:shd w:val="clear" w:color="auto" w:fill="DBE5F1" w:themeFill="accent1" w:themeFillTint="33"/>
          </w:tcPr>
          <w:p w14:paraId="4C5CEB45" w14:textId="77777777" w:rsidR="009823BC" w:rsidRPr="00F253C9" w:rsidRDefault="002D3E2A" w:rsidP="002D3E2A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2D3E2A">
              <w:rPr>
                <w:rFonts w:ascii="Times New Roman" w:hAnsi="Times New Roman" w:cs="Times New Roman"/>
              </w:rPr>
              <w:t>Mahasiswa mampu melakukan simulasi praktik baik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E2A">
              <w:rPr>
                <w:rFonts w:ascii="Times New Roman" w:hAnsi="Times New Roman" w:cs="Times New Roman"/>
              </w:rPr>
              <w:t xml:space="preserve">mengajar </w:t>
            </w:r>
            <w:r w:rsidRPr="00AA7A4C">
              <w:rPr>
                <w:rFonts w:ascii="Times New Roman" w:hAnsi="Times New Roman" w:cs="Times New Roman"/>
                <w:lang w:val="sv-SE"/>
              </w:rPr>
              <w:t>BIPA</w:t>
            </w:r>
            <w:r w:rsidRPr="002D3E2A">
              <w:rPr>
                <w:rFonts w:ascii="Times New Roman" w:hAnsi="Times New Roman" w:cs="Times New Roman"/>
              </w:rPr>
              <w:t xml:space="preserve"> aspek </w:t>
            </w:r>
            <w:r>
              <w:rPr>
                <w:rFonts w:ascii="Times New Roman" w:hAnsi="Times New Roman" w:cs="Times New Roman"/>
              </w:rPr>
              <w:t>berbicara</w:t>
            </w:r>
            <w:r w:rsidRPr="002D3E2A">
              <w:rPr>
                <w:rFonts w:ascii="Times New Roman" w:hAnsi="Times New Roman" w:cs="Times New Roman"/>
              </w:rPr>
              <w:t xml:space="preserve"> dengan benar</w:t>
            </w:r>
          </w:p>
        </w:tc>
        <w:tc>
          <w:tcPr>
            <w:tcW w:w="1398" w:type="dxa"/>
            <w:shd w:val="clear" w:color="auto" w:fill="DBE5F1" w:themeFill="accent1" w:themeFillTint="33"/>
          </w:tcPr>
          <w:p w14:paraId="23BAA650" w14:textId="77777777" w:rsidR="009823BC" w:rsidRPr="00F253C9" w:rsidRDefault="002C0A62" w:rsidP="00DD225C">
            <w:pPr>
              <w:spacing w:after="0" w:line="240" w:lineRule="auto"/>
              <w:rPr>
                <w:rFonts w:ascii="Times New Roman" w:hAnsi="Times New Roman" w:cs="Times New Roman"/>
                <w:lang w:val="fi-FI"/>
              </w:rPr>
            </w:pPr>
            <w:r w:rsidRPr="00DD225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imulasi P</w:t>
            </w:r>
            <w:r w:rsidRPr="00DD225C">
              <w:rPr>
                <w:rFonts w:ascii="Times New Roman" w:hAnsi="Times New Roman" w:cs="Times New Roman"/>
              </w:rPr>
              <w:t xml:space="preserve">raktik </w:t>
            </w:r>
            <w:r>
              <w:rPr>
                <w:rFonts w:ascii="Times New Roman" w:hAnsi="Times New Roman" w:cs="Times New Roman"/>
              </w:rPr>
              <w:t>Baik M</w:t>
            </w:r>
            <w:r w:rsidRPr="00DD225C">
              <w:rPr>
                <w:rFonts w:ascii="Times New Roman" w:hAnsi="Times New Roman" w:cs="Times New Roman"/>
              </w:rPr>
              <w:t xml:space="preserve">engajar </w:t>
            </w:r>
            <w:r w:rsidRPr="00AA7A4C">
              <w:rPr>
                <w:rFonts w:ascii="Times New Roman" w:hAnsi="Times New Roman" w:cs="Times New Roman"/>
                <w:lang w:val="sv-SE"/>
              </w:rPr>
              <w:t>BIPA</w:t>
            </w:r>
            <w:r>
              <w:rPr>
                <w:rFonts w:ascii="Times New Roman" w:hAnsi="Times New Roman" w:cs="Times New Roman"/>
              </w:rPr>
              <w:t xml:space="preserve"> A1: Aspek Berbicara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A8B0249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1E37F56" w14:textId="77777777" w:rsidR="009823BC" w:rsidRPr="005A1726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i-FI"/>
              </w:rPr>
            </w:pPr>
            <w:r w:rsidRPr="005A1726">
              <w:rPr>
                <w:rFonts w:ascii="Times New Roman" w:hAnsi="Times New Roman" w:cs="Times New Roman"/>
                <w:b/>
                <w:lang w:val="fi-FI"/>
              </w:rPr>
              <w:sym w:font="Symbol" w:char="F0D6"/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F98F7C3" w14:textId="3005005E" w:rsidR="009823BC" w:rsidRPr="003457B9" w:rsidRDefault="003457B9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457B9">
              <w:rPr>
                <w:rFonts w:ascii="Times New Roman" w:hAnsi="Times New Roman" w:cs="Times New Roman"/>
                <w:i/>
                <w:lang w:val="en-US"/>
              </w:rPr>
              <w:t>Team based Project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14:paraId="4A65AE6F" w14:textId="77777777" w:rsidR="009823BC" w:rsidRPr="00F253C9" w:rsidRDefault="009823BC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  <w:lang w:val="en-US"/>
              </w:rPr>
              <w:t>Siakad Cloud SEVIMA</w:t>
            </w:r>
          </w:p>
        </w:tc>
        <w:tc>
          <w:tcPr>
            <w:tcW w:w="995" w:type="dxa"/>
            <w:shd w:val="clear" w:color="auto" w:fill="DBE5F1" w:themeFill="accent1" w:themeFillTint="33"/>
          </w:tcPr>
          <w:p w14:paraId="39E1B3D0" w14:textId="77777777" w:rsidR="009823BC" w:rsidRPr="00F253C9" w:rsidRDefault="009823BC" w:rsidP="00B217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F253C9">
              <w:rPr>
                <w:rFonts w:ascii="Times New Roman" w:hAnsi="Times New Roman" w:cs="Times New Roman"/>
              </w:rPr>
              <w:t>3 x 50 menit</w:t>
            </w:r>
          </w:p>
        </w:tc>
        <w:tc>
          <w:tcPr>
            <w:tcW w:w="1212" w:type="dxa"/>
            <w:shd w:val="clear" w:color="auto" w:fill="DBE5F1" w:themeFill="accent1" w:themeFillTint="33"/>
          </w:tcPr>
          <w:p w14:paraId="22BC0416" w14:textId="77777777" w:rsidR="009823BC" w:rsidRPr="001F593A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F593A">
              <w:rPr>
                <w:rFonts w:ascii="Times New Roman" w:hAnsi="Times New Roman" w:cs="Times New Roman"/>
                <w:lang w:val="en-US"/>
              </w:rPr>
              <w:t xml:space="preserve">Kemampuan memahami ide/penyampaian topik 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21F58B72" w14:textId="77777777" w:rsidR="009823BC" w:rsidRPr="00AA7A4C" w:rsidRDefault="009823BC" w:rsidP="00C965E0">
            <w:pPr>
              <w:spacing w:after="200" w:line="276" w:lineRule="auto"/>
              <w:rPr>
                <w:rFonts w:ascii="Times New Roman" w:hAnsi="Times New Roman" w:cs="Times New Roman"/>
                <w:lang w:val="sv-SE"/>
              </w:rPr>
            </w:pPr>
            <w:r w:rsidRPr="00AA7A4C">
              <w:rPr>
                <w:rFonts w:ascii="Times New Roman" w:hAnsi="Times New Roman" w:cs="Times New Roman"/>
                <w:lang w:val="sv-SE"/>
              </w:rPr>
              <w:t>Rubrik Holistik (kemampuan menyampaikan ide dalam tingkatan lemah, sedang, kuat)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14:paraId="63F36AE1" w14:textId="77777777" w:rsidR="009823BC" w:rsidRPr="00F253C9" w:rsidRDefault="009823BC" w:rsidP="00F25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Diskusi dan presentasi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14:paraId="0C582B1C" w14:textId="77777777" w:rsidR="009823BC" w:rsidRPr="00F253C9" w:rsidRDefault="002C0A62" w:rsidP="002C0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Ref 8</w:t>
            </w:r>
          </w:p>
        </w:tc>
      </w:tr>
      <w:tr w:rsidR="00C976C3" w:rsidRPr="000000FE" w14:paraId="61E50064" w14:textId="77777777" w:rsidTr="00C965E0">
        <w:trPr>
          <w:jc w:val="center"/>
        </w:trPr>
        <w:tc>
          <w:tcPr>
            <w:tcW w:w="846" w:type="dxa"/>
            <w:shd w:val="clear" w:color="auto" w:fill="DBE5F1" w:themeFill="accent1" w:themeFillTint="33"/>
          </w:tcPr>
          <w:p w14:paraId="4F3A11BF" w14:textId="77777777" w:rsidR="00C976C3" w:rsidRPr="009823BC" w:rsidRDefault="00C976C3" w:rsidP="00376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3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78" w:type="dxa"/>
            <w:gridSpan w:val="11"/>
            <w:shd w:val="clear" w:color="auto" w:fill="DBE5F1" w:themeFill="accent1" w:themeFillTint="33"/>
          </w:tcPr>
          <w:p w14:paraId="01C79D2A" w14:textId="77777777" w:rsidR="00C976C3" w:rsidRPr="00F253C9" w:rsidRDefault="00C976C3" w:rsidP="00C976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b/>
              </w:rPr>
              <w:t>Ujian Akhir</w:t>
            </w:r>
            <w:r w:rsidRPr="00C976C3">
              <w:rPr>
                <w:rFonts w:ascii="Times New Roman" w:hAnsi="Times New Roman" w:cs="Times New Roman"/>
                <w:b/>
              </w:rPr>
              <w:t xml:space="preserve"> Seme</w:t>
            </w:r>
            <w:r>
              <w:rPr>
                <w:rFonts w:ascii="Times New Roman" w:hAnsi="Times New Roman" w:cs="Times New Roman"/>
                <w:b/>
              </w:rPr>
              <w:t>ster (UA</w:t>
            </w:r>
            <w:r w:rsidRPr="00C976C3">
              <w:rPr>
                <w:rFonts w:ascii="Times New Roman" w:hAnsi="Times New Roman" w:cs="Times New Roman"/>
                <w:b/>
              </w:rPr>
              <w:t>S)</w:t>
            </w:r>
          </w:p>
        </w:tc>
      </w:tr>
    </w:tbl>
    <w:p w14:paraId="294CD5A6" w14:textId="77777777" w:rsidR="00817DD6" w:rsidRPr="004154D5" w:rsidRDefault="00817DD6" w:rsidP="00817DD6">
      <w:pPr>
        <w:spacing w:after="0" w:line="240" w:lineRule="auto"/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val="fi-FI"/>
        </w:rPr>
      </w:pPr>
      <w:r w:rsidRPr="004154D5"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val="fi-FI"/>
        </w:rPr>
        <w:t>Catatan:</w:t>
      </w:r>
    </w:p>
    <w:p w14:paraId="03ACF935" w14:textId="77777777" w:rsidR="00817DD6" w:rsidRPr="00465B2F" w:rsidRDefault="00817DD6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</w:pPr>
      <w:r w:rsidRPr="00465B2F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  <w:t>Perkuliahan terdiri dari 16 kali pertemuan</w:t>
      </w:r>
    </w:p>
    <w:p w14:paraId="1DE106B3" w14:textId="77777777" w:rsidR="00217588" w:rsidRPr="00465B2F" w:rsidRDefault="00817DD6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</w:pPr>
      <w:r w:rsidRPr="00465B2F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  <w:t xml:space="preserve">Pertemuan  ke </w:t>
      </w:r>
      <w:r w:rsidR="00F305B2" w:rsidRPr="00465B2F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  <w:t>8</w:t>
      </w:r>
      <w:r w:rsidRPr="00465B2F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  <w:t xml:space="preserve">  : Ujian Tengah Semester (UTS</w:t>
      </w:r>
    </w:p>
    <w:p w14:paraId="5CCACD74" w14:textId="77777777" w:rsidR="00817DD6" w:rsidRDefault="00817DD6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465B2F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  <w:t>Pertemuan ke 16 : Ujian Akhir Semester (UAS)</w:t>
      </w:r>
    </w:p>
    <w:p w14:paraId="6B38BF78" w14:textId="77777777" w:rsidR="003450DF" w:rsidRDefault="003450DF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7B1640BF" w14:textId="77777777" w:rsidR="003450DF" w:rsidRDefault="003450DF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1FBEDDCB" w14:textId="77777777" w:rsidR="003450DF" w:rsidRDefault="003450DF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784F78B4" w14:textId="77777777" w:rsidR="003450DF" w:rsidRDefault="003450DF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1BD687EE" w14:textId="77777777" w:rsidR="003450DF" w:rsidRDefault="003450DF" w:rsidP="00817DD6">
      <w:pPr>
        <w:spacing w:after="0" w:line="240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283"/>
        <w:gridCol w:w="10633"/>
      </w:tblGrid>
      <w:tr w:rsidR="002F522A" w:rsidRPr="00E16A6F" w14:paraId="77FA1AA7" w14:textId="77777777" w:rsidTr="008F7995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102976BA" w14:textId="77777777" w:rsidR="002F522A" w:rsidRDefault="002F522A" w:rsidP="0006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Daftar</w:t>
            </w:r>
            <w:r w:rsidR="009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Referensi</w:t>
            </w:r>
          </w:p>
          <w:p w14:paraId="21BC7911" w14:textId="77777777" w:rsidR="00847AA0" w:rsidRDefault="00847AA0" w:rsidP="0006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567D3D31" w14:textId="77777777" w:rsidR="002F522A" w:rsidRDefault="002F522A" w:rsidP="0006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633" w:type="dxa"/>
            <w:vAlign w:val="center"/>
          </w:tcPr>
          <w:p w14:paraId="1DA16D99" w14:textId="77777777" w:rsidR="002E4A8E" w:rsidRPr="00FE0593" w:rsidRDefault="009C735F" w:rsidP="002E4A8E">
            <w:pPr>
              <w:pStyle w:val="TableParagraph"/>
              <w:numPr>
                <w:ilvl w:val="0"/>
                <w:numId w:val="26"/>
              </w:numPr>
              <w:spacing w:before="83" w:line="256" w:lineRule="exact"/>
              <w:jc w:val="both"/>
              <w:rPr>
                <w:sz w:val="24"/>
                <w:lang w:val="id-ID"/>
              </w:rPr>
            </w:pPr>
            <w:r w:rsidRPr="00AA7A4C">
              <w:rPr>
                <w:sz w:val="24"/>
                <w:szCs w:val="24"/>
                <w:lang w:val="sv-SE"/>
              </w:rPr>
              <w:t xml:space="preserve">Abidin, Yunus dan Sri Astuti. </w:t>
            </w:r>
            <w:r w:rsidRPr="00FD4F23">
              <w:rPr>
                <w:sz w:val="24"/>
                <w:szCs w:val="24"/>
              </w:rPr>
              <w:t xml:space="preserve">2013. </w:t>
            </w:r>
            <w:r w:rsidRPr="00FD4F23">
              <w:rPr>
                <w:i/>
                <w:sz w:val="24"/>
                <w:szCs w:val="24"/>
              </w:rPr>
              <w:t>Pembelajaran Bahasa Indonesia bagi Penutur</w:t>
            </w:r>
            <w:r w:rsidRPr="00FD4F23">
              <w:rPr>
                <w:i/>
                <w:sz w:val="24"/>
                <w:szCs w:val="24"/>
                <w:lang w:val="id-ID"/>
              </w:rPr>
              <w:t xml:space="preserve"> </w:t>
            </w:r>
            <w:r w:rsidRPr="00FD4F23">
              <w:rPr>
                <w:i/>
                <w:sz w:val="24"/>
                <w:szCs w:val="24"/>
              </w:rPr>
              <w:t>Asing.</w:t>
            </w:r>
            <w:r w:rsidRPr="00FD4F23">
              <w:rPr>
                <w:i/>
                <w:sz w:val="24"/>
                <w:szCs w:val="24"/>
                <w:lang w:val="id-ID"/>
              </w:rPr>
              <w:t xml:space="preserve"> </w:t>
            </w:r>
            <w:r w:rsidRPr="00FD4F23">
              <w:rPr>
                <w:sz w:val="24"/>
                <w:szCs w:val="24"/>
              </w:rPr>
              <w:t>Bandung:</w:t>
            </w:r>
            <w:r w:rsidRPr="00FD4F23">
              <w:rPr>
                <w:sz w:val="24"/>
                <w:szCs w:val="24"/>
                <w:lang w:val="id-ID"/>
              </w:rPr>
              <w:t xml:space="preserve"> </w:t>
            </w:r>
            <w:r w:rsidRPr="00FD4F23">
              <w:rPr>
                <w:sz w:val="24"/>
                <w:szCs w:val="24"/>
              </w:rPr>
              <w:t>Rizqi Press.</w:t>
            </w:r>
          </w:p>
          <w:p w14:paraId="54F65688" w14:textId="77777777" w:rsidR="00FE0593" w:rsidRPr="00FE0593" w:rsidRDefault="00FE0593" w:rsidP="002E4A8E">
            <w:pPr>
              <w:pStyle w:val="TableParagraph"/>
              <w:numPr>
                <w:ilvl w:val="0"/>
                <w:numId w:val="26"/>
              </w:numPr>
              <w:spacing w:before="83" w:line="256" w:lineRule="exact"/>
              <w:jc w:val="both"/>
              <w:rPr>
                <w:sz w:val="24"/>
                <w:lang w:val="id-ID"/>
              </w:rPr>
            </w:pPr>
            <w:r>
              <w:rPr>
                <w:sz w:val="24"/>
                <w:szCs w:val="24"/>
              </w:rPr>
              <w:t xml:space="preserve">Brown, H.D. </w:t>
            </w:r>
            <w:r w:rsidRPr="005A239B">
              <w:rPr>
                <w:sz w:val="24"/>
                <w:szCs w:val="24"/>
              </w:rPr>
              <w:t xml:space="preserve">2004. </w:t>
            </w:r>
            <w:r w:rsidRPr="005A239B">
              <w:rPr>
                <w:i/>
                <w:sz w:val="24"/>
                <w:szCs w:val="24"/>
              </w:rPr>
              <w:t>Language Assessment: Principles and Classroom Practice</w:t>
            </w:r>
            <w:r w:rsidRPr="005A239B">
              <w:rPr>
                <w:sz w:val="24"/>
                <w:szCs w:val="24"/>
              </w:rPr>
              <w:t>. NY: Pearson Education.</w:t>
            </w:r>
          </w:p>
          <w:p w14:paraId="096271FB" w14:textId="77777777" w:rsidR="00FE0593" w:rsidRPr="002E4A8E" w:rsidRDefault="00FE0593" w:rsidP="002E4A8E">
            <w:pPr>
              <w:pStyle w:val="TableParagraph"/>
              <w:numPr>
                <w:ilvl w:val="0"/>
                <w:numId w:val="26"/>
              </w:numPr>
              <w:spacing w:before="83" w:line="256" w:lineRule="exact"/>
              <w:jc w:val="both"/>
              <w:rPr>
                <w:sz w:val="24"/>
                <w:lang w:val="id-ID"/>
              </w:rPr>
            </w:pPr>
            <w:r w:rsidRPr="009C735F">
              <w:rPr>
                <w:sz w:val="24"/>
                <w:szCs w:val="24"/>
                <w:lang w:val="id-ID"/>
              </w:rPr>
              <w:t>Istanti, Wati. 2020. (</w:t>
            </w:r>
            <w:r w:rsidRPr="009C735F">
              <w:rPr>
                <w:i/>
                <w:sz w:val="24"/>
                <w:szCs w:val="24"/>
                <w:lang w:val="id-ID"/>
              </w:rPr>
              <w:t>Menjadi</w:t>
            </w:r>
            <w:r w:rsidRPr="009C735F">
              <w:rPr>
                <w:sz w:val="24"/>
                <w:szCs w:val="24"/>
                <w:lang w:val="id-ID"/>
              </w:rPr>
              <w:t xml:space="preserve">) </w:t>
            </w:r>
            <w:r w:rsidRPr="009C735F">
              <w:rPr>
                <w:i/>
                <w:sz w:val="24"/>
                <w:szCs w:val="24"/>
                <w:lang w:val="id-ID"/>
              </w:rPr>
              <w:t>Pengajar BIPA Milenial</w:t>
            </w:r>
            <w:r>
              <w:rPr>
                <w:i/>
                <w:sz w:val="24"/>
                <w:szCs w:val="24"/>
                <w:lang w:val="id-ID"/>
              </w:rPr>
              <w:t>:</w:t>
            </w:r>
            <w:r w:rsidRPr="009C735F">
              <w:rPr>
                <w:i/>
                <w:sz w:val="24"/>
                <w:szCs w:val="24"/>
                <w:lang w:val="id-ID"/>
              </w:rPr>
              <w:t xml:space="preserve"> Bahasa Indonesia sebagai Bahasa Asing</w:t>
            </w:r>
            <w:r w:rsidRPr="009C735F">
              <w:rPr>
                <w:sz w:val="24"/>
                <w:szCs w:val="24"/>
                <w:lang w:val="id-ID"/>
              </w:rPr>
              <w:t>. Semarang: CV Wicaksana Pustaka.</w:t>
            </w:r>
          </w:p>
          <w:p w14:paraId="20BB641B" w14:textId="77777777" w:rsidR="00FE0593" w:rsidRPr="000B3439" w:rsidRDefault="00FE0593" w:rsidP="009C735F">
            <w:pPr>
              <w:pStyle w:val="TableParagraph"/>
              <w:numPr>
                <w:ilvl w:val="0"/>
                <w:numId w:val="26"/>
              </w:numPr>
              <w:spacing w:before="83" w:line="256" w:lineRule="exact"/>
              <w:jc w:val="both"/>
              <w:rPr>
                <w:sz w:val="24"/>
                <w:szCs w:val="24"/>
                <w:lang w:val="id-ID"/>
              </w:rPr>
            </w:pPr>
            <w:r w:rsidRPr="000B3439">
              <w:rPr>
                <w:sz w:val="24"/>
                <w:szCs w:val="24"/>
                <w:lang w:val="id-ID"/>
              </w:rPr>
              <w:t xml:space="preserve">Kusmiatun, A. 2018. </w:t>
            </w:r>
            <w:r w:rsidRPr="00AA7A4C">
              <w:rPr>
                <w:i/>
                <w:sz w:val="24"/>
                <w:szCs w:val="24"/>
                <w:lang w:val="sv-SE"/>
              </w:rPr>
              <w:t>M</w:t>
            </w:r>
            <w:r w:rsidRPr="000B3439">
              <w:rPr>
                <w:i/>
                <w:sz w:val="24"/>
                <w:szCs w:val="24"/>
                <w:lang w:val="id-ID"/>
              </w:rPr>
              <w:t xml:space="preserve">engenal BIPA </w:t>
            </w:r>
            <w:r w:rsidRPr="00AA7A4C">
              <w:rPr>
                <w:i/>
                <w:sz w:val="24"/>
                <w:szCs w:val="24"/>
                <w:lang w:val="sv-SE"/>
              </w:rPr>
              <w:t xml:space="preserve">(Bahasa Indonesia bagi Penutur Asing) </w:t>
            </w:r>
            <w:r w:rsidRPr="000B3439">
              <w:rPr>
                <w:i/>
                <w:sz w:val="24"/>
                <w:szCs w:val="24"/>
                <w:lang w:val="id-ID"/>
              </w:rPr>
              <w:t>dan Pembelajarannya</w:t>
            </w:r>
            <w:r w:rsidRPr="000B3439">
              <w:rPr>
                <w:sz w:val="24"/>
                <w:szCs w:val="24"/>
                <w:lang w:val="id-ID"/>
              </w:rPr>
              <w:t>. Yogyakarta: K-Media.</w:t>
            </w:r>
          </w:p>
          <w:p w14:paraId="4FFC22F2" w14:textId="77777777" w:rsidR="00FE0593" w:rsidRDefault="009C735F" w:rsidP="00FE0593">
            <w:pPr>
              <w:pStyle w:val="TableParagraph"/>
              <w:numPr>
                <w:ilvl w:val="0"/>
                <w:numId w:val="26"/>
              </w:numPr>
              <w:spacing w:before="83" w:line="256" w:lineRule="exact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Muliastuti, L. 2017. </w:t>
            </w:r>
            <w:r w:rsidRPr="005F65D7">
              <w:rPr>
                <w:i/>
                <w:sz w:val="24"/>
                <w:szCs w:val="24"/>
                <w:lang w:val="id-ID"/>
              </w:rPr>
              <w:t>Bahasa Indonesia bagi Penutur Asing</w:t>
            </w:r>
            <w:r>
              <w:rPr>
                <w:sz w:val="24"/>
                <w:szCs w:val="24"/>
                <w:lang w:val="id-ID"/>
              </w:rPr>
              <w:t xml:space="preserve"> (</w:t>
            </w:r>
            <w:r w:rsidRPr="005F65D7">
              <w:rPr>
                <w:i/>
                <w:sz w:val="24"/>
                <w:szCs w:val="24"/>
                <w:lang w:val="id-ID"/>
              </w:rPr>
              <w:t>Acuan Teori dan Pendekatan Pengajaran</w:t>
            </w:r>
            <w:r>
              <w:rPr>
                <w:sz w:val="24"/>
                <w:szCs w:val="24"/>
                <w:lang w:val="id-ID"/>
              </w:rPr>
              <w:t>). Yogyakarta: Obor.</w:t>
            </w:r>
          </w:p>
          <w:p w14:paraId="16D56E2A" w14:textId="77777777" w:rsidR="00D55152" w:rsidRDefault="00D36568" w:rsidP="00FE0593">
            <w:pPr>
              <w:pStyle w:val="TableParagraph"/>
              <w:numPr>
                <w:ilvl w:val="0"/>
                <w:numId w:val="26"/>
              </w:numPr>
              <w:spacing w:before="83" w:line="256" w:lineRule="exact"/>
              <w:jc w:val="both"/>
              <w:rPr>
                <w:sz w:val="24"/>
                <w:szCs w:val="24"/>
                <w:lang w:val="id-ID"/>
              </w:rPr>
            </w:pPr>
            <w:hyperlink r:id="rId11" w:history="1">
              <w:r w:rsidR="00161352" w:rsidRPr="00157F07">
                <w:rPr>
                  <w:rStyle w:val="Hyperlink"/>
                  <w:sz w:val="24"/>
                  <w:szCs w:val="24"/>
                  <w:lang w:val="id-ID"/>
                </w:rPr>
                <w:t>https://www.youtube.com/watch?v=C2L5dcwJvsg</w:t>
              </w:r>
            </w:hyperlink>
          </w:p>
          <w:p w14:paraId="14F00957" w14:textId="77777777" w:rsidR="00D55152" w:rsidRPr="00AA7A4C" w:rsidRDefault="00D36568" w:rsidP="00D55152">
            <w:pPr>
              <w:pStyle w:val="TableParagraph"/>
              <w:numPr>
                <w:ilvl w:val="0"/>
                <w:numId w:val="26"/>
              </w:numPr>
              <w:spacing w:before="83"/>
              <w:jc w:val="both"/>
              <w:rPr>
                <w:lang w:val="id-ID"/>
              </w:rPr>
            </w:pPr>
            <w:hyperlink r:id="rId12" w:history="1">
              <w:r w:rsidR="00D55152" w:rsidRPr="00D55152">
                <w:rPr>
                  <w:rStyle w:val="Hyperlink"/>
                  <w:lang w:val="fi-FI"/>
                </w:rPr>
                <w:t>https://www.youtube.com/watch?v=nk2mj8n0o4M</w:t>
              </w:r>
            </w:hyperlink>
          </w:p>
          <w:p w14:paraId="57A31E67" w14:textId="77777777" w:rsidR="002C0A62" w:rsidRPr="00AA7A4C" w:rsidRDefault="00D36568" w:rsidP="00D55152">
            <w:pPr>
              <w:pStyle w:val="TableParagraph"/>
              <w:numPr>
                <w:ilvl w:val="0"/>
                <w:numId w:val="26"/>
              </w:numPr>
              <w:spacing w:before="83"/>
              <w:jc w:val="both"/>
              <w:rPr>
                <w:lang w:val="id-ID"/>
              </w:rPr>
            </w:pPr>
            <w:hyperlink r:id="rId13" w:history="1">
              <w:r w:rsidR="002C0A62" w:rsidRPr="00AA7A4C">
                <w:rPr>
                  <w:rStyle w:val="Hyperlink"/>
                  <w:lang w:val="id-ID"/>
                </w:rPr>
                <w:t>https://www.youtube.com/watch?v=fVh-IqKXTlg</w:t>
              </w:r>
            </w:hyperlink>
          </w:p>
          <w:p w14:paraId="27D2406B" w14:textId="77777777" w:rsidR="002E3DD8" w:rsidRPr="00AA7A4C" w:rsidRDefault="00D36568" w:rsidP="002E3DD8">
            <w:pPr>
              <w:pStyle w:val="TableParagraph"/>
              <w:numPr>
                <w:ilvl w:val="0"/>
                <w:numId w:val="26"/>
              </w:numPr>
              <w:spacing w:before="83"/>
              <w:jc w:val="both"/>
              <w:rPr>
                <w:lang w:val="id-ID"/>
              </w:rPr>
            </w:pPr>
            <w:hyperlink r:id="rId14" w:history="1">
              <w:r w:rsidR="002E3DD8" w:rsidRPr="00AA7A4C">
                <w:rPr>
                  <w:rStyle w:val="Hyperlink"/>
                  <w:lang w:val="id-ID"/>
                </w:rPr>
                <w:t>https://ukbi.kemdikbud.go.id/tentang</w:t>
              </w:r>
            </w:hyperlink>
            <w:r w:rsidR="002E3DD8">
              <w:rPr>
                <w:lang w:val="id-ID"/>
              </w:rPr>
              <w:t xml:space="preserve">; </w:t>
            </w:r>
            <w:hyperlink r:id="rId15" w:history="1">
              <w:r w:rsidR="002E3DD8" w:rsidRPr="00157F07">
                <w:rPr>
                  <w:rStyle w:val="Hyperlink"/>
                  <w:lang w:val="id-ID"/>
                </w:rPr>
                <w:t>https://ukbi.kemdikbud.go.id/panduan</w:t>
              </w:r>
            </w:hyperlink>
          </w:p>
          <w:p w14:paraId="47FE0B08" w14:textId="77777777" w:rsidR="00D55152" w:rsidRPr="00FE0593" w:rsidRDefault="00D55152" w:rsidP="00FE0593">
            <w:pPr>
              <w:pStyle w:val="TableParagraph"/>
              <w:numPr>
                <w:ilvl w:val="0"/>
                <w:numId w:val="26"/>
              </w:numPr>
              <w:spacing w:before="83" w:line="256" w:lineRule="exact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Other relevant references.</w:t>
            </w:r>
          </w:p>
        </w:tc>
      </w:tr>
    </w:tbl>
    <w:p w14:paraId="50DD7652" w14:textId="77777777" w:rsidR="00F56DA9" w:rsidRPr="004154D5" w:rsidRDefault="004154D5">
      <w:pPr>
        <w:spacing w:after="200" w:line="276" w:lineRule="auto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</w:pPr>
      <w:r w:rsidRPr="004154D5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fi-FI"/>
        </w:rPr>
        <w:t>Berikan nomor pada tiap referensi yang digunakan</w:t>
      </w:r>
    </w:p>
    <w:p w14:paraId="5B111927" w14:textId="77777777" w:rsidR="0024199A" w:rsidRDefault="0024199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39FEE68D" w14:textId="77777777" w:rsidR="00191C4D" w:rsidRPr="00227E9A" w:rsidRDefault="00B46781" w:rsidP="008B1BA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  <w:sectPr w:rsidR="00191C4D" w:rsidRPr="00227E9A" w:rsidSect="00855C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07" w:orient="landscape" w:code="9"/>
          <w:pgMar w:top="851" w:right="1418" w:bottom="851" w:left="1418" w:header="720" w:footer="720" w:gutter="0"/>
          <w:pgNumType w:start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    </w:t>
      </w:r>
    </w:p>
    <w:p w14:paraId="02DF92F5" w14:textId="77777777" w:rsidR="00CB7547" w:rsidRDefault="00CB7547" w:rsidP="00CB7547">
      <w:pPr>
        <w:tabs>
          <w:tab w:val="left" w:pos="2700"/>
          <w:tab w:val="left" w:pos="2880"/>
          <w:tab w:val="left" w:pos="3402"/>
          <w:tab w:val="left" w:pos="3686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lastRenderedPageBreak/>
        <w:t>HIRARKI PEMBELAJARAN</w:t>
      </w:r>
    </w:p>
    <w:p w14:paraId="56156B6A" w14:textId="77777777" w:rsidR="00CB7547" w:rsidRPr="001D7541" w:rsidRDefault="00CB7547" w:rsidP="00CB7547">
      <w:pPr>
        <w:tabs>
          <w:tab w:val="left" w:pos="2700"/>
          <w:tab w:val="left" w:pos="2880"/>
          <w:tab w:val="left" w:pos="3402"/>
          <w:tab w:val="left" w:pos="3686"/>
        </w:tabs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(</w:t>
      </w:r>
      <w:r w:rsidRPr="001D7541">
        <w:rPr>
          <w:rFonts w:ascii="Times New Roman" w:hAnsi="Times New Roman" w:cs="Times New Roman"/>
          <w:color w:val="000000"/>
          <w:sz w:val="24"/>
          <w:szCs w:val="28"/>
        </w:rPr>
        <w:t>Sesuai dengan kerangka pembelajaran yang diberikan)</w:t>
      </w:r>
    </w:p>
    <w:p w14:paraId="0EC69402" w14:textId="5AC08410" w:rsidR="00CB7547" w:rsidRPr="00AA7A4C" w:rsidRDefault="00477697" w:rsidP="00CB7547">
      <w:pPr>
        <w:tabs>
          <w:tab w:val="left" w:pos="2700"/>
          <w:tab w:val="left" w:pos="2880"/>
          <w:tab w:val="left" w:pos="3402"/>
          <w:tab w:val="left" w:pos="3686"/>
        </w:tabs>
        <w:spacing w:after="2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sv-SE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C7B533E" wp14:editId="20D9B34E">
                <wp:simplePos x="0" y="0"/>
                <wp:positionH relativeFrom="column">
                  <wp:posOffset>307340</wp:posOffset>
                </wp:positionH>
                <wp:positionV relativeFrom="paragraph">
                  <wp:posOffset>169545</wp:posOffset>
                </wp:positionV>
                <wp:extent cx="5886450" cy="7810500"/>
                <wp:effectExtent l="0" t="0" r="19050" b="1905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0" cy="7810500"/>
                          <a:chOff x="0" y="-304799"/>
                          <a:chExt cx="5924550" cy="8010524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276226" y="-304799"/>
                            <a:ext cx="5267324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B12D87" w14:textId="77777777" w:rsidR="009D30E2" w:rsidRPr="00294192" w:rsidRDefault="009D30E2" w:rsidP="00CB75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Status pengumpulan video presentasi praktik baik pengajaran BIPA tingkat 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2895600" y="24765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2875" y="752475"/>
                            <a:ext cx="18954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729776" w14:textId="77777777" w:rsidR="009D30E2" w:rsidRPr="00AC1901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C190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Pengiriman video p</w:t>
                              </w:r>
                              <w:r w:rsidRPr="00AA7A4C">
                                <w:rPr>
                                  <w:rFonts w:ascii="Times New Roman" w:hAnsi="Times New Roman" w:cs="Times New Roman"/>
                                  <w:iCs/>
                                  <w:sz w:val="20"/>
                                  <w:szCs w:val="20"/>
                                  <w:lang w:val="sv-SE"/>
                                </w:rPr>
                                <w:t xml:space="preserve">resentasi </w:t>
                              </w:r>
                              <w:r w:rsidRPr="00AC1901">
                                <w:rPr>
                                  <w:rFonts w:ascii="Times New Roman" w:hAnsi="Times New Roman" w:cs="Times New Roman"/>
                                  <w:iCs/>
                                  <w:sz w:val="20"/>
                                  <w:szCs w:val="20"/>
                                </w:rPr>
                                <w:t>pengajaran BIPA A1 via LMS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790950" y="752475"/>
                            <a:ext cx="1895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CD7D1" w14:textId="77777777" w:rsidR="009D30E2" w:rsidRPr="00C2606F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Simulasi praktik mengajar BIPA 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066800" y="495300"/>
                            <a:ext cx="3686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1066800" y="4953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4743450" y="127635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4752975" y="4953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90950" y="2286000"/>
                            <a:ext cx="1895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9A2DE1" w14:textId="77777777" w:rsidR="009D30E2" w:rsidRPr="00C2606F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Modifikasi pembelajaran di kelas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76650" y="1514475"/>
                            <a:ext cx="2143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AF65E8" w14:textId="77777777" w:rsidR="009D30E2" w:rsidRPr="00C2606F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Pengajaran Tata Bahasa Indonesia dan UKBI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10000" y="3848100"/>
                            <a:ext cx="1895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B71750" w14:textId="77777777" w:rsidR="009D30E2" w:rsidRPr="00C2606F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Strategi mengajar BIPA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810000" y="3086100"/>
                            <a:ext cx="1895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21C67" w14:textId="77777777" w:rsidR="009D30E2" w:rsidRPr="00C2606F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Materi ajar BIPA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4733925" y="203835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4752975" y="3609975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4752975" y="2809875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819525" y="4619625"/>
                            <a:ext cx="1895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589B3A" w14:textId="77777777" w:rsidR="009D30E2" w:rsidRPr="00C2606F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Standardisasi BIPA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4762500" y="4371975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619500" y="5391150"/>
                            <a:ext cx="2305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140B2" w14:textId="77777777" w:rsidR="009D30E2" w:rsidRPr="00C2606F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Konsep pembelajaran BIPA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4752975" y="51435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1038225" y="1276350"/>
                            <a:ext cx="0" cy="48863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4762500" y="5915025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1038225" y="6162675"/>
                            <a:ext cx="3733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2895600" y="6162675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743075" y="6410325"/>
                            <a:ext cx="2305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276D91" w14:textId="77777777" w:rsidR="009D30E2" w:rsidRPr="00AC1901" w:rsidRDefault="009D30E2" w:rsidP="00AC1901">
                              <w:pPr>
                                <w:spacing w:after="0" w:line="24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C1901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 xml:space="preserve">Persiapan </w:t>
                              </w:r>
                              <w:r w:rsidRPr="00AA7A4C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  <w:lang w:val="sv-SE"/>
                                </w:rPr>
                                <w:t>dan kesepakatan kontrak perkuliahan (penyampaian silabus dan RPS</w:t>
                              </w:r>
                              <w:r w:rsidRPr="00AA7A4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sv-S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2886075" y="69342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7181850"/>
                            <a:ext cx="5781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29BAB4" w14:textId="77777777" w:rsidR="009D30E2" w:rsidRPr="00AC1901" w:rsidRDefault="009D30E2" w:rsidP="00CB754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A7A4C"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Mahasiswa </w:t>
                              </w:r>
                              <w:r w:rsidRPr="00AC1901"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  <w:r w:rsidRPr="00AA7A4C"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enghasilkan </w:t>
                              </w:r>
                              <w:r w:rsidRPr="00AC1901">
                                <w:rPr>
                                  <w:rFonts w:ascii="Times New Roman" w:hAnsi="Times New Roman" w:cs="Times New Roman"/>
                                </w:rPr>
                                <w:t>video p</w:t>
                              </w:r>
                              <w:r w:rsidRPr="00AA7A4C">
                                <w:rPr>
                                  <w:rFonts w:ascii="Times New Roman" w:hAnsi="Times New Roman" w:cs="Times New Roman"/>
                                  <w:iCs/>
                                  <w:lang w:val="sv-SE"/>
                                </w:rPr>
                                <w:t xml:space="preserve">resentasi </w:t>
                              </w:r>
                              <w:r w:rsidRPr="00AC1901">
                                <w:rPr>
                                  <w:rFonts w:ascii="Times New Roman" w:hAnsi="Times New Roman" w:cs="Times New Roman"/>
                                  <w:iCs/>
                                </w:rPr>
                                <w:t>praktik baik pengajaran BIPA tingkat 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B533E" id="Group 30" o:spid="_x0000_s1027" style="position:absolute;left:0;text-align:left;margin-left:24.2pt;margin-top:13.35pt;width:463.5pt;height:615pt;z-index:251657216;mso-width-relative:margin;mso-height-relative:margin" coordorigin=",-3047" coordsize="59245,8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">
                <v:rect id="Rectangle 31" o:spid="_x0000_s1028" style="position:absolute;left:2762;top:-3047;width:52673;height:5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" filled="f" strokecolor="black [3213]">
                  <v:textbox>
                    <w:txbxContent>
                      <w:p w14:paraId="2FB12D87" w14:textId="77777777" w:rsidR="009D30E2" w:rsidRPr="00294192" w:rsidRDefault="009D30E2" w:rsidP="00CB754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Status pengumpulan video presentasi praktik baik pengajaran BIPA tingkat A1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29" type="#_x0000_t32" style="position:absolute;left:28956;top:2476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" strokecolor="black [3213]">
                  <v:stroke startarrow="block"/>
                </v:shape>
                <v:rect id="Rectangle 33" o:spid="_x0000_s1030" style="position:absolute;left:1428;top:7524;width:18955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" filled="f" strokecolor="black [3213]">
                  <v:textbox>
                    <w:txbxContent>
                      <w:p w14:paraId="2E729776" w14:textId="77777777" w:rsidR="009D30E2" w:rsidRPr="00AC1901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190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Pengiriman video p</w:t>
                        </w:r>
                        <w:r w:rsidRPr="00AA7A4C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  <w:lang w:val="sv-SE"/>
                          </w:rPr>
                          <w:t xml:space="preserve">resentasi </w:t>
                        </w:r>
                        <w:r w:rsidRPr="00AC1901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pengajaran BIPA A1 via LMS</w:t>
                        </w:r>
                      </w:p>
                    </w:txbxContent>
                  </v:textbox>
                </v:rect>
                <v:rect id="Rectangle 34" o:spid="_x0000_s1031" style="position:absolute;left:37909;top:7524;width:18955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" filled="f" strokecolor="black [3213]">
                  <v:textbox>
                    <w:txbxContent>
                      <w:p w14:paraId="368CD7D1" w14:textId="77777777" w:rsidR="009D30E2" w:rsidRPr="00C2606F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Simulasi praktik mengajar BIPA A1</w:t>
                        </w:r>
                      </w:p>
                    </w:txbxContent>
                  </v:textbox>
                </v:rect>
                <v:line id="Straight Connector 35" o:spid="_x0000_s1032" style="position:absolute;visibility:visible;mso-wrap-style:square" from="10668,4953" to="47529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rA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BFiXrAxQAAANsAAAAP&#10;AAAAAAAAAAAAAAAAAAcCAABkcnMvZG93bnJldi54bWxQSwUGAAAAAAMAAwC3AAAA+QIAAAAA&#10;" strokecolor="black [3213]"/>
                <v:shape id="Straight Arrow Connector 36" o:spid="_x0000_s1033" type="#_x0000_t32" style="position:absolute;left:10668;top:4953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" strokecolor="black [3213]">
                  <v:stroke startarrow="block"/>
                </v:shape>
                <v:shape id="Straight Arrow Connector 37" o:spid="_x0000_s1034" type="#_x0000_t32" style="position:absolute;left:47434;top:12763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" strokecolor="black [3213]">
                  <v:stroke startarrow="block"/>
                </v:shape>
                <v:shape id="Straight Arrow Connector 38" o:spid="_x0000_s1035" type="#_x0000_t32" style="position:absolute;left:47529;top:4953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" strokecolor="black [3213]">
                  <v:stroke startarrow="block"/>
                </v:shape>
                <v:rect id="Rectangle 39" o:spid="_x0000_s1036" style="position:absolute;left:37909;top:22860;width:18955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" filled="f" strokecolor="black [3213]">
                  <v:textbox>
                    <w:txbxContent>
                      <w:p w14:paraId="3F9A2DE1" w14:textId="77777777" w:rsidR="009D30E2" w:rsidRPr="00C2606F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Modifikasi pembelajaran di kelas</w:t>
                        </w:r>
                      </w:p>
                    </w:txbxContent>
                  </v:textbox>
                </v:rect>
                <v:rect id="Rectangle 40" o:spid="_x0000_s1037" style="position:absolute;left:36766;top:15144;width:21431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" filled="f" strokecolor="black [3213]">
                  <v:textbox>
                    <w:txbxContent>
                      <w:p w14:paraId="37AF65E8" w14:textId="77777777" w:rsidR="009D30E2" w:rsidRPr="00C2606F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Pengajaran Tata Bahasa Indonesia dan UKBI</w:t>
                        </w:r>
                      </w:p>
                    </w:txbxContent>
                  </v:textbox>
                </v:rect>
                <v:rect id="Rectangle 41" o:spid="_x0000_s1038" style="position:absolute;left:38100;top:38481;width:1895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" filled="f" strokecolor="black [3213]">
                  <v:textbox>
                    <w:txbxContent>
                      <w:p w14:paraId="1FB71750" w14:textId="77777777" w:rsidR="009D30E2" w:rsidRPr="00C2606F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Strategi mengajar BIPA </w:t>
                        </w:r>
                      </w:p>
                    </w:txbxContent>
                  </v:textbox>
                </v:rect>
                <v:rect id="Rectangle 42" o:spid="_x0000_s1039" style="position:absolute;left:38100;top:30861;width:18954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NuwgAAANs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" filled="f" strokecolor="black [3213]">
                  <v:textbox>
                    <w:txbxContent>
                      <w:p w14:paraId="5BF21C67" w14:textId="77777777" w:rsidR="009D30E2" w:rsidRPr="00C2606F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 ajar BIPA</w:t>
                        </w:r>
                      </w:p>
                    </w:txbxContent>
                  </v:textbox>
                </v:rect>
                <v:shape id="Straight Arrow Connector 43" o:spid="_x0000_s1040" type="#_x0000_t32" style="position:absolute;left:47339;top:20383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" strokecolor="black [3213]">
                  <v:stroke startarrow="block"/>
                </v:shape>
                <v:shape id="Straight Arrow Connector 44" o:spid="_x0000_s1041" type="#_x0000_t32" style="position:absolute;left:47529;top:36099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" strokecolor="black [3213]">
                  <v:stroke startarrow="block"/>
                </v:shape>
                <v:shape id="Straight Arrow Connector 45" o:spid="_x0000_s1042" type="#_x0000_t32" style="position:absolute;left:47529;top:28098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" strokecolor="black [3213]">
                  <v:stroke startarrow="block"/>
                </v:shape>
                <v:rect id="Rectangle 46" o:spid="_x0000_s1043" style="position:absolute;left:38195;top:46196;width:18955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" filled="f" strokecolor="black [3213]">
                  <v:textbox>
                    <w:txbxContent>
                      <w:p w14:paraId="7D589B3A" w14:textId="77777777" w:rsidR="009D30E2" w:rsidRPr="00C2606F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Standardisasi BIPA</w:t>
                        </w:r>
                      </w:p>
                    </w:txbxContent>
                  </v:textbox>
                </v:rect>
                <v:shape id="Straight Arrow Connector 47" o:spid="_x0000_s1044" type="#_x0000_t32" style="position:absolute;left:47625;top:43719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" strokecolor="black [3213]">
                  <v:stroke startarrow="block"/>
                </v:shape>
                <v:rect id="Rectangle 48" o:spid="_x0000_s1045" style="position:absolute;left:36195;top:53911;width:23050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" filled="f" strokecolor="black [3213]">
                  <v:textbox>
                    <w:txbxContent>
                      <w:p w14:paraId="258140B2" w14:textId="77777777" w:rsidR="009D30E2" w:rsidRPr="00C2606F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Konsep pembelajaran BIPA</w:t>
                        </w:r>
                      </w:p>
                    </w:txbxContent>
                  </v:textbox>
                </v:rect>
                <v:shape id="Straight Arrow Connector 49" o:spid="_x0000_s1046" type="#_x0000_t32" style="position:absolute;left:47529;top:51435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" strokecolor="black [3213]">
                  <v:stroke startarrow="block"/>
                </v:shape>
                <v:shape id="Straight Arrow Connector 50" o:spid="_x0000_s1047" type="#_x0000_t32" style="position:absolute;left:10382;top:12763;width:0;height:48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" strokecolor="black [3213]">
                  <v:stroke startarrow="block"/>
                </v:shape>
                <v:shape id="Straight Arrow Connector 51" o:spid="_x0000_s1048" type="#_x0000_t32" style="position:absolute;left:47625;top:59150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" strokecolor="black [3213]">
                  <v:stroke startarrow="block"/>
                </v:shape>
                <v:line id="Straight Connector 52" o:spid="_x0000_s1049" style="position:absolute;visibility:visible;mso-wrap-style:square" from="10382,61626" to="47720,6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cU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YJbC75f4A+T6AQAA//8DAFBLAQItABQABgAIAAAAIQDb4fbL7gAAAIUBAAATAAAAAAAAAAAA&#10;AAAAAAAAAABbQ29udGVudF9UeXBlc10ueG1sUEsBAi0AFAAGAAgAAAAhAFr0LFu/AAAAFQEAAAsA&#10;AAAAAAAAAAAAAAAAHwEAAF9yZWxzLy5yZWxzUEsBAi0AFAAGAAgAAAAhABe/BxTEAAAA2wAAAA8A&#10;AAAAAAAAAAAAAAAABwIAAGRycy9kb3ducmV2LnhtbFBLBQYAAAAAAwADALcAAAD4AgAAAAA=&#10;" strokecolor="black [3213]"/>
                <v:shape id="Straight Arrow Connector 53" o:spid="_x0000_s1050" type="#_x0000_t32" style="position:absolute;left:28956;top:61626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" strokecolor="black [3213]">
                  <v:stroke startarrow="block"/>
                </v:shape>
                <v:rect id="Rectangle 54" o:spid="_x0000_s1051" style="position:absolute;left:17430;top:64103;width:23051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" filled="f" strokecolor="black [3213]">
                  <v:textbox>
                    <w:txbxContent>
                      <w:p w14:paraId="70276D91" w14:textId="77777777" w:rsidR="009D30E2" w:rsidRPr="00AC1901" w:rsidRDefault="009D30E2" w:rsidP="00AC1901">
                        <w:pPr>
                          <w:spacing w:after="0" w:line="24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C1901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Persiapan </w:t>
                        </w:r>
                        <w:r w:rsidRPr="00AA7A4C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sv-SE"/>
                          </w:rPr>
                          <w:t>dan kesepakatan kontrak perkuliahan (penyampaian silabus dan RPS</w:t>
                        </w:r>
                        <w:r w:rsidRPr="00AA7A4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sv-SE"/>
                          </w:rPr>
                          <w:t>)</w:t>
                        </w:r>
                      </w:p>
                    </w:txbxContent>
                  </v:textbox>
                </v:rect>
                <v:shape id="Straight Arrow Connector 55" o:spid="_x0000_s1052" type="#_x0000_t32" style="position:absolute;left:28860;top:69342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" strokecolor="black [3213]">
                  <v:stroke startarrow="block"/>
                </v:shape>
                <v:rect id="Rectangle 56" o:spid="_x0000_s1053" style="position:absolute;top:71818;width:5781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" filled="f" strokecolor="black [3213]">
                  <v:textbox>
                    <w:txbxContent>
                      <w:p w14:paraId="1829BAB4" w14:textId="77777777" w:rsidR="009D30E2" w:rsidRPr="00AC1901" w:rsidRDefault="009D30E2" w:rsidP="00CB75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A7A4C"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Mahasiswa </w:t>
                        </w:r>
                        <w:r w:rsidRPr="00AC1901">
                          <w:rPr>
                            <w:rFonts w:ascii="Times New Roman" w:hAnsi="Times New Roman" w:cs="Times New Roman"/>
                          </w:rPr>
                          <w:t>m</w:t>
                        </w:r>
                        <w:r w:rsidRPr="00AA7A4C"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enghasilkan </w:t>
                        </w:r>
                        <w:r w:rsidRPr="00AC1901">
                          <w:rPr>
                            <w:rFonts w:ascii="Times New Roman" w:hAnsi="Times New Roman" w:cs="Times New Roman"/>
                          </w:rPr>
                          <w:t>video p</w:t>
                        </w:r>
                        <w:r w:rsidRPr="00AA7A4C">
                          <w:rPr>
                            <w:rFonts w:ascii="Times New Roman" w:hAnsi="Times New Roman" w:cs="Times New Roman"/>
                            <w:iCs/>
                            <w:lang w:val="sv-SE"/>
                          </w:rPr>
                          <w:t xml:space="preserve">resentasi </w:t>
                        </w:r>
                        <w:r w:rsidRPr="00AC1901">
                          <w:rPr>
                            <w:rFonts w:ascii="Times New Roman" w:hAnsi="Times New Roman" w:cs="Times New Roman"/>
                            <w:iCs/>
                          </w:rPr>
                          <w:t>praktik baik pengajaran BIPA tingkat A1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328DAAE" w14:textId="77777777" w:rsidR="00CB7547" w:rsidRPr="00912E5C" w:rsidRDefault="00CB7547" w:rsidP="00CB7547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AA7A4C">
        <w:rPr>
          <w:rFonts w:ascii="Times New Roman" w:hAnsi="Times New Roman" w:cs="Times New Roman"/>
          <w:b/>
          <w:sz w:val="24"/>
          <w:lang w:val="sv-SE"/>
        </w:rPr>
        <w:br w:type="page"/>
      </w:r>
    </w:p>
    <w:p w14:paraId="015A29C5" w14:textId="77777777" w:rsidR="00523AFB" w:rsidRPr="00AA7A4C" w:rsidRDefault="00523AFB" w:rsidP="00835B42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5F4C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PROSES </w:t>
      </w:r>
      <w:r w:rsidRPr="00AA7A4C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PENILAIAN:</w:t>
      </w:r>
    </w:p>
    <w:p w14:paraId="7B01150C" w14:textId="77777777" w:rsidR="005530EE" w:rsidRPr="00AA7A4C" w:rsidRDefault="00682C56" w:rsidP="00CB766B">
      <w:pPr>
        <w:spacing w:after="0" w:line="276" w:lineRule="auto"/>
        <w:rPr>
          <w:rFonts w:ascii="Times New Roman" w:hAnsi="Times New Roman" w:cs="Times New Roman"/>
          <w:color w:val="000000"/>
          <w:sz w:val="10"/>
          <w:szCs w:val="24"/>
          <w:lang w:val="sv-S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C13BF" w:rsidRPr="008C13BF">
        <w:rPr>
          <w:rFonts w:ascii="Times New Roman" w:hAnsi="Times New Roman" w:cs="Times New Roman"/>
          <w:color w:val="000000"/>
          <w:sz w:val="24"/>
          <w:szCs w:val="24"/>
        </w:rPr>
        <w:t>Sesuaikan dengan yang ada pada kurikulum bila teori dan praktek terpisah maka RPS dibuat terpisah)</w:t>
      </w:r>
    </w:p>
    <w:p w14:paraId="73916D2F" w14:textId="77777777" w:rsidR="00523AFB" w:rsidRDefault="00523AFB" w:rsidP="00682C56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402"/>
          <w:tab w:val="left" w:pos="368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CCE">
        <w:rPr>
          <w:rFonts w:ascii="Times New Roman" w:hAnsi="Times New Roman" w:cs="Times New Roman"/>
          <w:b/>
          <w:color w:val="000000"/>
          <w:sz w:val="24"/>
          <w:szCs w:val="24"/>
        </w:rPr>
        <w:t>Penil</w:t>
      </w:r>
      <w:r w:rsidR="002A2F05">
        <w:rPr>
          <w:rFonts w:ascii="Times New Roman" w:hAnsi="Times New Roman" w:cs="Times New Roman"/>
          <w:b/>
          <w:color w:val="000000"/>
          <w:sz w:val="24"/>
          <w:szCs w:val="24"/>
        </w:rPr>
        <w:t>aian (</w:t>
      </w:r>
      <w:r w:rsidR="007A293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Teori)</w:t>
      </w:r>
      <w:r w:rsidR="005530E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552"/>
        <w:gridCol w:w="1956"/>
        <w:gridCol w:w="1380"/>
        <w:gridCol w:w="2901"/>
      </w:tblGrid>
      <w:tr w:rsidR="00D34EBB" w:rsidRPr="009B26C6" w14:paraId="7699117E" w14:textId="77777777" w:rsidTr="00CE1678">
        <w:trPr>
          <w:trHeight w:val="671"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2D16AB2C" w14:textId="77777777" w:rsidR="00D34EBB" w:rsidRPr="009B26C6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No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9B17DA4" w14:textId="77777777" w:rsidR="00D34EBB" w:rsidRPr="009B26C6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Basis Evaluasi</w:t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92DE16F" w14:textId="77777777" w:rsidR="00D34EBB" w:rsidRPr="009B26C6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Komponen</w:t>
            </w:r>
            <w:r w:rsidR="00682C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Evaluasi</w:t>
            </w: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14:paraId="402E2588" w14:textId="77777777" w:rsidR="00D34EBB" w:rsidRPr="009B26C6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Bobot (%)</w:t>
            </w:r>
          </w:p>
        </w:tc>
        <w:tc>
          <w:tcPr>
            <w:tcW w:w="2901" w:type="dxa"/>
            <w:shd w:val="clear" w:color="auto" w:fill="BFBFBF" w:themeFill="background1" w:themeFillShade="BF"/>
            <w:vAlign w:val="center"/>
          </w:tcPr>
          <w:p w14:paraId="4562B3D0" w14:textId="77777777" w:rsidR="00D34EBB" w:rsidRPr="009B26C6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Deskripsi</w:t>
            </w:r>
          </w:p>
        </w:tc>
      </w:tr>
      <w:tr w:rsidR="00D34EBB" w:rsidRPr="009B26C6" w14:paraId="60D9E3B1" w14:textId="77777777" w:rsidTr="00CE1678">
        <w:trPr>
          <w:trHeight w:val="421"/>
        </w:trPr>
        <w:tc>
          <w:tcPr>
            <w:tcW w:w="703" w:type="dxa"/>
          </w:tcPr>
          <w:p w14:paraId="6941144B" w14:textId="77777777" w:rsidR="00D34EBB" w:rsidRPr="009B26C6" w:rsidRDefault="00D34EBB" w:rsidP="000955A8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1</w:t>
            </w:r>
            <w:r w:rsidR="007700F1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B47577" w14:textId="77777777" w:rsidR="00D34EBB" w:rsidRPr="00CE1678" w:rsidRDefault="00CE1678" w:rsidP="00CE1678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Aktivitas Partisipatif</w:t>
            </w:r>
          </w:p>
        </w:tc>
        <w:tc>
          <w:tcPr>
            <w:tcW w:w="1956" w:type="dxa"/>
          </w:tcPr>
          <w:p w14:paraId="260AFF25" w14:textId="5F8DFA59" w:rsidR="00D34EBB" w:rsidRPr="000955A8" w:rsidRDefault="000955A8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0955A8">
              <w:rPr>
                <w:rFonts w:ascii="Times New Roman" w:hAnsi="Times New Roman" w:cs="Times New Roman"/>
                <w:bCs/>
                <w:i/>
                <w:color w:val="000000"/>
              </w:rPr>
              <w:t>Team</w:t>
            </w:r>
            <w:r w:rsidR="0002585A"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-</w:t>
            </w:r>
            <w:r w:rsidRPr="000955A8">
              <w:rPr>
                <w:rFonts w:ascii="Times New Roman" w:hAnsi="Times New Roman" w:cs="Times New Roman"/>
                <w:bCs/>
                <w:i/>
                <w:color w:val="000000"/>
              </w:rPr>
              <w:t>based project</w:t>
            </w:r>
          </w:p>
        </w:tc>
        <w:tc>
          <w:tcPr>
            <w:tcW w:w="1380" w:type="dxa"/>
          </w:tcPr>
          <w:p w14:paraId="0EEAE8AA" w14:textId="77777777" w:rsidR="00D34EBB" w:rsidRPr="009B26C6" w:rsidRDefault="00682C56" w:rsidP="00682C5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25%</w:t>
            </w:r>
          </w:p>
        </w:tc>
        <w:tc>
          <w:tcPr>
            <w:tcW w:w="2901" w:type="dxa"/>
          </w:tcPr>
          <w:p w14:paraId="64EC85E7" w14:textId="77777777" w:rsidR="00D34EBB" w:rsidRPr="009B26C6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34EBB" w:rsidRPr="009B26C6" w14:paraId="74D63C2B" w14:textId="77777777" w:rsidTr="00CE1678">
        <w:trPr>
          <w:trHeight w:val="421"/>
        </w:trPr>
        <w:tc>
          <w:tcPr>
            <w:tcW w:w="703" w:type="dxa"/>
          </w:tcPr>
          <w:p w14:paraId="2200EDB2" w14:textId="77777777" w:rsidR="00D34EBB" w:rsidRPr="009B26C6" w:rsidRDefault="00D34EBB" w:rsidP="000955A8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2</w:t>
            </w:r>
            <w:r w:rsidR="007700F1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2552" w:type="dxa"/>
          </w:tcPr>
          <w:p w14:paraId="18AB8AD3" w14:textId="77777777" w:rsidR="00D34EBB" w:rsidRPr="00E1444B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1444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Hasil</w:t>
            </w:r>
            <w:r w:rsidR="0007271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1444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Proyek</w:t>
            </w:r>
          </w:p>
        </w:tc>
        <w:tc>
          <w:tcPr>
            <w:tcW w:w="1956" w:type="dxa"/>
          </w:tcPr>
          <w:p w14:paraId="07F98D3C" w14:textId="77777777" w:rsidR="00D34EBB" w:rsidRPr="009B26C6" w:rsidRDefault="000955A8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Rubrik</w:t>
            </w:r>
            <w:r w:rsidR="004C1FB1">
              <w:rPr>
                <w:rFonts w:ascii="Times New Roman" w:hAnsi="Times New Roman" w:cs="Times New Roman"/>
                <w:bCs/>
                <w:color w:val="000000"/>
              </w:rPr>
              <w:t xml:space="preserve"> deskriptif</w:t>
            </w:r>
          </w:p>
        </w:tc>
        <w:tc>
          <w:tcPr>
            <w:tcW w:w="1380" w:type="dxa"/>
          </w:tcPr>
          <w:p w14:paraId="0BABDC57" w14:textId="77777777" w:rsidR="00D34EBB" w:rsidRPr="009B26C6" w:rsidRDefault="00682C56" w:rsidP="00682C5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25%</w:t>
            </w:r>
          </w:p>
        </w:tc>
        <w:tc>
          <w:tcPr>
            <w:tcW w:w="2901" w:type="dxa"/>
          </w:tcPr>
          <w:p w14:paraId="5B30A928" w14:textId="77777777" w:rsidR="00D34EBB" w:rsidRPr="009B26C6" w:rsidRDefault="00D34EBB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E1805" w:rsidRPr="009B26C6" w14:paraId="7579B6B8" w14:textId="77777777" w:rsidTr="00CE1678">
        <w:trPr>
          <w:trHeight w:val="421"/>
        </w:trPr>
        <w:tc>
          <w:tcPr>
            <w:tcW w:w="703" w:type="dxa"/>
            <w:vMerge w:val="restart"/>
          </w:tcPr>
          <w:p w14:paraId="59CF3940" w14:textId="77777777" w:rsidR="00BE1805" w:rsidRPr="009B26C6" w:rsidRDefault="00BE1805" w:rsidP="000955A8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2552" w:type="dxa"/>
            <w:vMerge w:val="restart"/>
          </w:tcPr>
          <w:p w14:paraId="7DD4415C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Kognitif/Pengetahuan</w:t>
            </w:r>
          </w:p>
        </w:tc>
        <w:tc>
          <w:tcPr>
            <w:tcW w:w="1956" w:type="dxa"/>
          </w:tcPr>
          <w:p w14:paraId="52DC62F4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MMI</w:t>
            </w:r>
          </w:p>
        </w:tc>
        <w:tc>
          <w:tcPr>
            <w:tcW w:w="1380" w:type="dxa"/>
          </w:tcPr>
          <w:p w14:paraId="6BCD0048" w14:textId="77777777" w:rsidR="00BE1805" w:rsidRPr="009B26C6" w:rsidRDefault="00BE1805" w:rsidP="00682C5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2901" w:type="dxa"/>
          </w:tcPr>
          <w:p w14:paraId="3290BB99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E1805" w:rsidRPr="009B26C6" w14:paraId="589E4826" w14:textId="77777777" w:rsidTr="00CE1678">
        <w:trPr>
          <w:trHeight w:val="431"/>
        </w:trPr>
        <w:tc>
          <w:tcPr>
            <w:tcW w:w="703" w:type="dxa"/>
            <w:vMerge/>
          </w:tcPr>
          <w:p w14:paraId="59639E63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552" w:type="dxa"/>
            <w:vMerge/>
          </w:tcPr>
          <w:p w14:paraId="5DC02B62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956" w:type="dxa"/>
          </w:tcPr>
          <w:p w14:paraId="304D2C43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Tugas/Quiz</w:t>
            </w:r>
          </w:p>
        </w:tc>
        <w:tc>
          <w:tcPr>
            <w:tcW w:w="1380" w:type="dxa"/>
          </w:tcPr>
          <w:p w14:paraId="1BA7E221" w14:textId="77777777" w:rsidR="00BE1805" w:rsidRPr="009B26C6" w:rsidRDefault="00BE1805" w:rsidP="00682C5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5%</w:t>
            </w:r>
          </w:p>
        </w:tc>
        <w:tc>
          <w:tcPr>
            <w:tcW w:w="2901" w:type="dxa"/>
          </w:tcPr>
          <w:p w14:paraId="129AD306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E1805" w:rsidRPr="009B26C6" w14:paraId="7332E818" w14:textId="77777777" w:rsidTr="00CE1678">
        <w:trPr>
          <w:trHeight w:val="421"/>
        </w:trPr>
        <w:tc>
          <w:tcPr>
            <w:tcW w:w="703" w:type="dxa"/>
            <w:vMerge/>
          </w:tcPr>
          <w:p w14:paraId="4B42B1C5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552" w:type="dxa"/>
            <w:vMerge/>
          </w:tcPr>
          <w:p w14:paraId="58AAB5D8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956" w:type="dxa"/>
          </w:tcPr>
          <w:p w14:paraId="280F1329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UTS</w:t>
            </w:r>
          </w:p>
        </w:tc>
        <w:tc>
          <w:tcPr>
            <w:tcW w:w="1380" w:type="dxa"/>
          </w:tcPr>
          <w:p w14:paraId="655ED0C0" w14:textId="77777777" w:rsidR="00BE1805" w:rsidRPr="009B26C6" w:rsidRDefault="00BE1805" w:rsidP="00682C5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15%</w:t>
            </w:r>
          </w:p>
        </w:tc>
        <w:tc>
          <w:tcPr>
            <w:tcW w:w="2901" w:type="dxa"/>
          </w:tcPr>
          <w:p w14:paraId="017B532F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E1805" w:rsidRPr="009B26C6" w14:paraId="6ABAA245" w14:textId="77777777" w:rsidTr="00CE1678">
        <w:trPr>
          <w:trHeight w:val="421"/>
        </w:trPr>
        <w:tc>
          <w:tcPr>
            <w:tcW w:w="703" w:type="dxa"/>
            <w:vMerge/>
          </w:tcPr>
          <w:p w14:paraId="02FEDF81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2552" w:type="dxa"/>
            <w:vMerge/>
          </w:tcPr>
          <w:p w14:paraId="06D0FD68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956" w:type="dxa"/>
          </w:tcPr>
          <w:p w14:paraId="1A963256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UAS</w:t>
            </w:r>
          </w:p>
        </w:tc>
        <w:tc>
          <w:tcPr>
            <w:tcW w:w="1380" w:type="dxa"/>
          </w:tcPr>
          <w:p w14:paraId="0F15D684" w14:textId="77777777" w:rsidR="00BE1805" w:rsidRPr="009B26C6" w:rsidRDefault="00BE1805" w:rsidP="00682C5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20%</w:t>
            </w:r>
          </w:p>
        </w:tc>
        <w:tc>
          <w:tcPr>
            <w:tcW w:w="2901" w:type="dxa"/>
          </w:tcPr>
          <w:p w14:paraId="53D342E8" w14:textId="77777777" w:rsidR="00BE1805" w:rsidRPr="009B26C6" w:rsidRDefault="00BE180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0C15" w:rsidRPr="009B26C6" w14:paraId="15071F9C" w14:textId="77777777" w:rsidTr="00CE1678">
        <w:trPr>
          <w:trHeight w:val="421"/>
        </w:trPr>
        <w:tc>
          <w:tcPr>
            <w:tcW w:w="5211" w:type="dxa"/>
            <w:gridSpan w:val="3"/>
          </w:tcPr>
          <w:p w14:paraId="14F02D73" w14:textId="77777777" w:rsidR="00EB0C15" w:rsidRPr="009B26C6" w:rsidRDefault="00EB0C1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Total</w:t>
            </w:r>
          </w:p>
        </w:tc>
        <w:tc>
          <w:tcPr>
            <w:tcW w:w="1380" w:type="dxa"/>
          </w:tcPr>
          <w:p w14:paraId="5D0C5C55" w14:textId="77777777" w:rsidR="00EB0C15" w:rsidRPr="009B26C6" w:rsidRDefault="00EB0C1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B26C6">
              <w:rPr>
                <w:rFonts w:ascii="Times New Roman" w:hAnsi="Times New Roman" w:cs="Times New Roman"/>
                <w:bCs/>
                <w:color w:val="000000"/>
                <w:lang w:val="en-US"/>
              </w:rPr>
              <w:t>100%</w:t>
            </w:r>
          </w:p>
        </w:tc>
        <w:tc>
          <w:tcPr>
            <w:tcW w:w="2901" w:type="dxa"/>
          </w:tcPr>
          <w:p w14:paraId="3E3F14A0" w14:textId="77777777" w:rsidR="00EB0C15" w:rsidRPr="009B26C6" w:rsidRDefault="00EB0C15" w:rsidP="009B26C6">
            <w:pPr>
              <w:pStyle w:val="ListParagraph"/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4D546336" w14:textId="77777777" w:rsidR="001B18F6" w:rsidRDefault="001B18F6" w:rsidP="00C8654C">
      <w:pPr>
        <w:pStyle w:val="ListParagraph"/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396EE9A8" w14:textId="77777777" w:rsidR="00C8654C" w:rsidRPr="00AA7A4C" w:rsidRDefault="00C8654C" w:rsidP="00C8654C">
      <w:pPr>
        <w:pStyle w:val="ListParagraph"/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AA7A4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Keterangan:</w:t>
      </w:r>
      <w:r w:rsidRPr="00AA7A4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br/>
      </w:r>
      <w:r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Berdasarkan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Indikator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Kinerja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Utama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Perguruan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Tinggi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pada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Keputusan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Menteri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Pendidikan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dan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Kebudayaan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BA7CB3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Republik Indonesia No.3/M/2021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Salinan I Indikator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kerja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nomor 7 poin 2 disebutkan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bahwa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5E302E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criteria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evaluasi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penilaian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adalah 50% (lima puluh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persen) dari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bobot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nilai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akhir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harus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berdasarkan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kualitas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partisipasi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diskusi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kelas (case method) dan/atau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presentasi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akhir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pembelajaran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kelompok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berbasis</w:t>
      </w:r>
      <w:r w:rsidR="005E302E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9B26C6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projek (team-based project).</w:t>
      </w:r>
    </w:p>
    <w:p w14:paraId="6F06A01B" w14:textId="77777777" w:rsidR="00C8654C" w:rsidRPr="00AA7A4C" w:rsidRDefault="00C8654C" w:rsidP="00C8654C">
      <w:pPr>
        <w:pStyle w:val="ListParagraph"/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390FFC" w14:textId="77777777" w:rsidR="00523AFB" w:rsidRPr="00811228" w:rsidRDefault="00523AFB" w:rsidP="005530EE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CCE">
        <w:rPr>
          <w:rFonts w:ascii="Times New Roman" w:hAnsi="Times New Roman" w:cs="Times New Roman"/>
          <w:b/>
          <w:color w:val="000000"/>
          <w:sz w:val="24"/>
          <w:szCs w:val="24"/>
        </w:rPr>
        <w:t>Pemberian Angka Nilai dan Angka Mutu</w:t>
      </w:r>
    </w:p>
    <w:p w14:paraId="64273134" w14:textId="77777777" w:rsidR="00811228" w:rsidRPr="00811228" w:rsidRDefault="00811228" w:rsidP="00811228">
      <w:pPr>
        <w:pStyle w:val="ListParagraph"/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240"/>
        <w:gridCol w:w="2384"/>
        <w:gridCol w:w="2658"/>
        <w:gridCol w:w="2379"/>
      </w:tblGrid>
      <w:tr w:rsidR="00523AFB" w:rsidRPr="005F4CCE" w14:paraId="7170250B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4E977F11" w14:textId="77777777" w:rsidR="00523AFB" w:rsidRPr="005F4CCE" w:rsidRDefault="00523AFB" w:rsidP="00384B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Huruf Mutu (HM)</w:t>
            </w:r>
          </w:p>
        </w:tc>
        <w:tc>
          <w:tcPr>
            <w:tcW w:w="2384" w:type="dxa"/>
            <w:vAlign w:val="center"/>
          </w:tcPr>
          <w:p w14:paraId="24F28D96" w14:textId="77777777" w:rsidR="00523AFB" w:rsidRPr="005F4CCE" w:rsidRDefault="00523AFB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Sebutan Mutu (SM)</w:t>
            </w:r>
          </w:p>
        </w:tc>
        <w:tc>
          <w:tcPr>
            <w:tcW w:w="2658" w:type="dxa"/>
            <w:vAlign w:val="center"/>
          </w:tcPr>
          <w:p w14:paraId="082E883D" w14:textId="77777777" w:rsidR="00523AFB" w:rsidRPr="005F4CCE" w:rsidRDefault="00523AFB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Angka Nilai (AN)</w:t>
            </w:r>
          </w:p>
        </w:tc>
        <w:tc>
          <w:tcPr>
            <w:tcW w:w="2379" w:type="dxa"/>
            <w:vAlign w:val="center"/>
          </w:tcPr>
          <w:p w14:paraId="7C2D5057" w14:textId="77777777" w:rsidR="00523AFB" w:rsidRPr="005F4CCE" w:rsidRDefault="00523AFB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Angka Mutu (AM)</w:t>
            </w:r>
          </w:p>
        </w:tc>
      </w:tr>
      <w:tr w:rsidR="00264AAA" w14:paraId="32E8A312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764A188B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384" w:type="dxa"/>
            <w:vAlign w:val="center"/>
          </w:tcPr>
          <w:p w14:paraId="139C8EF3" w14:textId="77777777" w:rsidR="00264AAA" w:rsidRPr="005F4CCE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Istimewa</w:t>
            </w:r>
          </w:p>
        </w:tc>
        <w:tc>
          <w:tcPr>
            <w:tcW w:w="2658" w:type="dxa"/>
            <w:vAlign w:val="center"/>
          </w:tcPr>
          <w:p w14:paraId="7824BCE4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2379" w:type="dxa"/>
            <w:vAlign w:val="center"/>
          </w:tcPr>
          <w:p w14:paraId="346F7502" w14:textId="77777777" w:rsidR="00264AAA" w:rsidRPr="005F4CCE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64AAA" w14:paraId="1763E3DC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21C4BF1C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  <w:tc>
          <w:tcPr>
            <w:tcW w:w="2384" w:type="dxa"/>
            <w:vAlign w:val="center"/>
          </w:tcPr>
          <w:p w14:paraId="13E45949" w14:textId="77777777" w:rsidR="00264AAA" w:rsidRPr="005F4CCE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  <w:tc>
          <w:tcPr>
            <w:tcW w:w="2658" w:type="dxa"/>
            <w:vAlign w:val="center"/>
          </w:tcPr>
          <w:p w14:paraId="3A41FD44" w14:textId="77777777" w:rsidR="00264AAA" w:rsidRDefault="00EF2A74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75</w:t>
            </w:r>
            <w:r w:rsidR="00264AAA"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 w:rsidR="00264AAA"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&lt; 85</w:t>
            </w:r>
          </w:p>
        </w:tc>
        <w:tc>
          <w:tcPr>
            <w:tcW w:w="2379" w:type="dxa"/>
            <w:vAlign w:val="center"/>
          </w:tcPr>
          <w:p w14:paraId="109DF8F1" w14:textId="77777777" w:rsidR="00264AAA" w:rsidRPr="005F4CCE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264AAA" w14:paraId="0A2DCBF2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6E292C23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384" w:type="dxa"/>
            <w:vAlign w:val="center"/>
          </w:tcPr>
          <w:p w14:paraId="3C8F23EA" w14:textId="77777777" w:rsidR="00264AAA" w:rsidRPr="005F4CCE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  <w:tc>
          <w:tcPr>
            <w:tcW w:w="2658" w:type="dxa"/>
            <w:vAlign w:val="center"/>
          </w:tcPr>
          <w:p w14:paraId="5A61A2BF" w14:textId="77777777" w:rsidR="00264AAA" w:rsidRPr="00EF2A74" w:rsidRDefault="00264AAA" w:rsidP="00EF2A7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&lt;</w:t>
            </w:r>
            <w:r w:rsidR="00EF2A74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75</w:t>
            </w:r>
          </w:p>
        </w:tc>
        <w:tc>
          <w:tcPr>
            <w:tcW w:w="2379" w:type="dxa"/>
            <w:vAlign w:val="center"/>
          </w:tcPr>
          <w:p w14:paraId="6EAD51F3" w14:textId="77777777" w:rsidR="00264AAA" w:rsidRPr="005F4CCE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64AAA" w14:paraId="1DC16928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19F5AF59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BC</w:t>
            </w:r>
          </w:p>
        </w:tc>
        <w:tc>
          <w:tcPr>
            <w:tcW w:w="2384" w:type="dxa"/>
            <w:vAlign w:val="center"/>
          </w:tcPr>
          <w:p w14:paraId="0154B829" w14:textId="77777777" w:rsidR="00264AAA" w:rsidRPr="004844BF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Cukup Baik</w:t>
            </w:r>
          </w:p>
        </w:tc>
        <w:tc>
          <w:tcPr>
            <w:tcW w:w="2658" w:type="dxa"/>
            <w:vAlign w:val="center"/>
          </w:tcPr>
          <w:p w14:paraId="2A29B3AB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60 </w:t>
            </w:r>
            <w:r w:rsidRPr="004844BF">
              <w:rPr>
                <w:rFonts w:ascii="Times New Roman" w:hAnsi="Times New Roman" w:cs="Times New Roman"/>
                <w:color w:val="000000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</w:rPr>
              <w:t xml:space="preserve"> AN &lt; 70</w:t>
            </w:r>
          </w:p>
        </w:tc>
        <w:tc>
          <w:tcPr>
            <w:tcW w:w="2379" w:type="dxa"/>
            <w:vAlign w:val="center"/>
          </w:tcPr>
          <w:p w14:paraId="1CDE787F" w14:textId="77777777" w:rsidR="00264AAA" w:rsidRPr="004844BF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264AAA" w14:paraId="634A5D04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1FEBEA87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384" w:type="dxa"/>
            <w:vAlign w:val="center"/>
          </w:tcPr>
          <w:p w14:paraId="389107B6" w14:textId="77777777" w:rsidR="00264AAA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Cukup</w:t>
            </w:r>
          </w:p>
        </w:tc>
        <w:tc>
          <w:tcPr>
            <w:tcW w:w="2658" w:type="dxa"/>
            <w:vAlign w:val="center"/>
          </w:tcPr>
          <w:p w14:paraId="2EE197F7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56 </w:t>
            </w:r>
            <w:r w:rsidRPr="004844BF">
              <w:rPr>
                <w:rFonts w:ascii="Times New Roman" w:hAnsi="Times New Roman" w:cs="Times New Roman"/>
                <w:color w:val="000000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</w:rPr>
              <w:t xml:space="preserve"> AN &lt; 60</w:t>
            </w:r>
          </w:p>
        </w:tc>
        <w:tc>
          <w:tcPr>
            <w:tcW w:w="2379" w:type="dxa"/>
            <w:vAlign w:val="center"/>
          </w:tcPr>
          <w:p w14:paraId="1F8F9B6D" w14:textId="77777777" w:rsidR="00264AAA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264AAA" w14:paraId="3C24B26C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36DF5A0A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384" w:type="dxa"/>
            <w:vAlign w:val="center"/>
          </w:tcPr>
          <w:p w14:paraId="318E0794" w14:textId="77777777" w:rsidR="00264AAA" w:rsidRPr="004844BF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Kurang</w:t>
            </w:r>
          </w:p>
        </w:tc>
        <w:tc>
          <w:tcPr>
            <w:tcW w:w="2658" w:type="dxa"/>
            <w:vAlign w:val="center"/>
          </w:tcPr>
          <w:p w14:paraId="30C5795B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 </w:t>
            </w:r>
            <w:r w:rsidRPr="004844BF">
              <w:rPr>
                <w:rFonts w:ascii="Times New Roman" w:hAnsi="Times New Roman" w:cs="Times New Roman"/>
                <w:color w:val="000000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</w:rPr>
              <w:t xml:space="preserve"> AN &lt; 56</w:t>
            </w:r>
          </w:p>
        </w:tc>
        <w:tc>
          <w:tcPr>
            <w:tcW w:w="2379" w:type="dxa"/>
            <w:vAlign w:val="center"/>
          </w:tcPr>
          <w:p w14:paraId="22CD6191" w14:textId="77777777" w:rsidR="00264AAA" w:rsidRPr="004844BF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264AAA" w14:paraId="23406609" w14:textId="77777777" w:rsidTr="00F853B3">
        <w:trPr>
          <w:trHeight w:val="454"/>
        </w:trPr>
        <w:tc>
          <w:tcPr>
            <w:tcW w:w="2240" w:type="dxa"/>
            <w:vAlign w:val="center"/>
          </w:tcPr>
          <w:p w14:paraId="66DD9C4B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2384" w:type="dxa"/>
            <w:vAlign w:val="center"/>
          </w:tcPr>
          <w:p w14:paraId="5EC1D8E3" w14:textId="77777777" w:rsidR="00264AAA" w:rsidRPr="004844BF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Gagal</w:t>
            </w:r>
          </w:p>
        </w:tc>
        <w:tc>
          <w:tcPr>
            <w:tcW w:w="2658" w:type="dxa"/>
            <w:vAlign w:val="center"/>
          </w:tcPr>
          <w:p w14:paraId="4DAA6F08" w14:textId="77777777" w:rsidR="00264AAA" w:rsidRDefault="00264AAA" w:rsidP="00384B04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&lt; 40</w:t>
            </w:r>
          </w:p>
        </w:tc>
        <w:tc>
          <w:tcPr>
            <w:tcW w:w="2379" w:type="dxa"/>
            <w:vAlign w:val="center"/>
          </w:tcPr>
          <w:p w14:paraId="1E725555" w14:textId="77777777" w:rsidR="00264AAA" w:rsidRPr="004844BF" w:rsidRDefault="00264AAA" w:rsidP="00677808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78973E09" w14:textId="77777777" w:rsidR="00CB766B" w:rsidRPr="00AA7A4C" w:rsidRDefault="00CB766B" w:rsidP="008F7995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0"/>
          <w:lang w:val="sv-SE"/>
        </w:rPr>
      </w:pP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Berlaku</w:t>
      </w:r>
      <w:r w:rsidR="00F22494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untuk</w:t>
      </w:r>
      <w:r w:rsidR="00F22494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mahasiswa yang masuk</w:t>
      </w:r>
      <w:r w:rsidR="00F22494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di</w:t>
      </w:r>
      <w:r w:rsidR="00F22494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atas</w:t>
      </w:r>
      <w:r w:rsidR="00F22494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Tahun</w:t>
      </w:r>
      <w:r w:rsidR="00F22494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Akademik 2014/2015 sampai</w:t>
      </w:r>
      <w:r w:rsidR="00F22494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AA7A4C">
        <w:rPr>
          <w:rFonts w:ascii="Times New Roman" w:hAnsi="Times New Roman" w:cs="Times New Roman"/>
          <w:b/>
          <w:color w:val="000000"/>
          <w:sz w:val="20"/>
          <w:lang w:val="sv-SE"/>
        </w:rPr>
        <w:t>dengan 2017/2018</w:t>
      </w:r>
    </w:p>
    <w:p w14:paraId="5D33C625" w14:textId="77777777" w:rsidR="00C02E36" w:rsidRPr="00AA7A4C" w:rsidRDefault="00C02E3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  <w:lang w:val="sv-SE"/>
        </w:rPr>
      </w:pPr>
    </w:p>
    <w:p w14:paraId="2645626B" w14:textId="77777777" w:rsidR="00C02E36" w:rsidRDefault="00C02E3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</w:rPr>
      </w:pPr>
    </w:p>
    <w:p w14:paraId="4EDD68B4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</w:rPr>
      </w:pPr>
    </w:p>
    <w:p w14:paraId="1F06A652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</w:rPr>
      </w:pPr>
    </w:p>
    <w:p w14:paraId="5D2764F7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</w:rPr>
      </w:pPr>
    </w:p>
    <w:p w14:paraId="4B593504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</w:rPr>
      </w:pPr>
    </w:p>
    <w:p w14:paraId="3853B9C3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</w:rPr>
      </w:pPr>
    </w:p>
    <w:p w14:paraId="7F0A4979" w14:textId="77777777" w:rsidR="001B18F6" w:rsidRP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/>
          <w:color w:val="000000"/>
          <w:sz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240"/>
        <w:gridCol w:w="2384"/>
        <w:gridCol w:w="2658"/>
        <w:gridCol w:w="2379"/>
      </w:tblGrid>
      <w:tr w:rsidR="00CB766B" w:rsidRPr="005F4CCE" w14:paraId="3CF6FF40" w14:textId="77777777" w:rsidTr="001A654B">
        <w:trPr>
          <w:trHeight w:val="454"/>
          <w:tblHeader/>
        </w:trPr>
        <w:tc>
          <w:tcPr>
            <w:tcW w:w="2240" w:type="dxa"/>
            <w:vAlign w:val="center"/>
          </w:tcPr>
          <w:p w14:paraId="48B1ACC7" w14:textId="77777777" w:rsidR="00CB766B" w:rsidRPr="005F4CCE" w:rsidRDefault="00CB766B" w:rsidP="000622F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Huruf Mutu (HM)</w:t>
            </w:r>
          </w:p>
        </w:tc>
        <w:tc>
          <w:tcPr>
            <w:tcW w:w="2384" w:type="dxa"/>
            <w:vAlign w:val="center"/>
          </w:tcPr>
          <w:p w14:paraId="633E3804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Sebutan Mutu (SM)</w:t>
            </w:r>
          </w:p>
        </w:tc>
        <w:tc>
          <w:tcPr>
            <w:tcW w:w="2658" w:type="dxa"/>
            <w:vAlign w:val="center"/>
          </w:tcPr>
          <w:p w14:paraId="64F7D69B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Angka Nilai (AN)</w:t>
            </w:r>
          </w:p>
        </w:tc>
        <w:tc>
          <w:tcPr>
            <w:tcW w:w="2379" w:type="dxa"/>
            <w:vAlign w:val="center"/>
          </w:tcPr>
          <w:p w14:paraId="12F0DA65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Angka Mutu (AM)</w:t>
            </w:r>
          </w:p>
        </w:tc>
      </w:tr>
      <w:tr w:rsidR="00CB766B" w14:paraId="08BEFEF3" w14:textId="77777777" w:rsidTr="000622F9">
        <w:trPr>
          <w:trHeight w:val="454"/>
        </w:trPr>
        <w:tc>
          <w:tcPr>
            <w:tcW w:w="2240" w:type="dxa"/>
            <w:vAlign w:val="center"/>
          </w:tcPr>
          <w:p w14:paraId="6AAB1AAE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384" w:type="dxa"/>
            <w:vAlign w:val="center"/>
          </w:tcPr>
          <w:p w14:paraId="412B7CA6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Istimewa</w:t>
            </w:r>
          </w:p>
        </w:tc>
        <w:tc>
          <w:tcPr>
            <w:tcW w:w="2658" w:type="dxa"/>
            <w:vAlign w:val="center"/>
          </w:tcPr>
          <w:p w14:paraId="3C59B450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2379" w:type="dxa"/>
            <w:vAlign w:val="center"/>
          </w:tcPr>
          <w:p w14:paraId="586729E4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B766B" w14:paraId="386015D1" w14:textId="77777777" w:rsidTr="000622F9">
        <w:trPr>
          <w:trHeight w:val="454"/>
        </w:trPr>
        <w:tc>
          <w:tcPr>
            <w:tcW w:w="2240" w:type="dxa"/>
            <w:vAlign w:val="center"/>
          </w:tcPr>
          <w:p w14:paraId="22477211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  <w:tc>
          <w:tcPr>
            <w:tcW w:w="2384" w:type="dxa"/>
            <w:vAlign w:val="center"/>
          </w:tcPr>
          <w:p w14:paraId="29EFBC16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  <w:tc>
          <w:tcPr>
            <w:tcW w:w="2658" w:type="dxa"/>
            <w:vAlign w:val="center"/>
          </w:tcPr>
          <w:p w14:paraId="6D0F5D86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80 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&lt; 85</w:t>
            </w:r>
          </w:p>
        </w:tc>
        <w:tc>
          <w:tcPr>
            <w:tcW w:w="2379" w:type="dxa"/>
            <w:vAlign w:val="center"/>
          </w:tcPr>
          <w:p w14:paraId="0183CD1A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CB766B" w14:paraId="633F62A6" w14:textId="77777777" w:rsidTr="000622F9">
        <w:trPr>
          <w:trHeight w:val="454"/>
        </w:trPr>
        <w:tc>
          <w:tcPr>
            <w:tcW w:w="2240" w:type="dxa"/>
            <w:vAlign w:val="center"/>
          </w:tcPr>
          <w:p w14:paraId="5931D5AE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384" w:type="dxa"/>
            <w:vAlign w:val="center"/>
          </w:tcPr>
          <w:p w14:paraId="67DF68F2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</w:p>
        </w:tc>
        <w:tc>
          <w:tcPr>
            <w:tcW w:w="2658" w:type="dxa"/>
            <w:vAlign w:val="center"/>
          </w:tcPr>
          <w:p w14:paraId="00CA0BF8" w14:textId="77777777" w:rsidR="00CB766B" w:rsidRPr="00EF2A74" w:rsidRDefault="00CB766B" w:rsidP="00CB766B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80</w:t>
            </w:r>
          </w:p>
        </w:tc>
        <w:tc>
          <w:tcPr>
            <w:tcW w:w="2379" w:type="dxa"/>
            <w:vAlign w:val="center"/>
          </w:tcPr>
          <w:p w14:paraId="6239ECD4" w14:textId="77777777" w:rsidR="00CB766B" w:rsidRPr="005F4CCE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B766B" w14:paraId="0141CB7B" w14:textId="77777777" w:rsidTr="000622F9">
        <w:trPr>
          <w:trHeight w:val="454"/>
        </w:trPr>
        <w:tc>
          <w:tcPr>
            <w:tcW w:w="2240" w:type="dxa"/>
            <w:vAlign w:val="center"/>
          </w:tcPr>
          <w:p w14:paraId="11B8533F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BC</w:t>
            </w:r>
          </w:p>
        </w:tc>
        <w:tc>
          <w:tcPr>
            <w:tcW w:w="2384" w:type="dxa"/>
            <w:vAlign w:val="center"/>
          </w:tcPr>
          <w:p w14:paraId="675E62AA" w14:textId="77777777" w:rsidR="00CB766B" w:rsidRPr="004844BF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Cukup Baik</w:t>
            </w:r>
          </w:p>
        </w:tc>
        <w:tc>
          <w:tcPr>
            <w:tcW w:w="2658" w:type="dxa"/>
            <w:vAlign w:val="center"/>
          </w:tcPr>
          <w:p w14:paraId="2AFBF83D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60 </w:t>
            </w:r>
            <w:r w:rsidRPr="004844BF">
              <w:rPr>
                <w:rFonts w:ascii="Times New Roman" w:hAnsi="Times New Roman" w:cs="Times New Roman"/>
                <w:color w:val="000000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</w:rPr>
              <w:t xml:space="preserve"> AN &lt; 70</w:t>
            </w:r>
          </w:p>
        </w:tc>
        <w:tc>
          <w:tcPr>
            <w:tcW w:w="2379" w:type="dxa"/>
            <w:vAlign w:val="center"/>
          </w:tcPr>
          <w:p w14:paraId="1F6F05E4" w14:textId="77777777" w:rsidR="00CB766B" w:rsidRPr="004844BF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B766B" w14:paraId="7734164E" w14:textId="77777777" w:rsidTr="000622F9">
        <w:trPr>
          <w:trHeight w:val="454"/>
        </w:trPr>
        <w:tc>
          <w:tcPr>
            <w:tcW w:w="2240" w:type="dxa"/>
            <w:vAlign w:val="center"/>
          </w:tcPr>
          <w:p w14:paraId="5427E461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384" w:type="dxa"/>
            <w:vAlign w:val="center"/>
          </w:tcPr>
          <w:p w14:paraId="19714E02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Cukup</w:t>
            </w:r>
          </w:p>
        </w:tc>
        <w:tc>
          <w:tcPr>
            <w:tcW w:w="2658" w:type="dxa"/>
            <w:vAlign w:val="center"/>
          </w:tcPr>
          <w:p w14:paraId="2ACA6FD4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56 </w:t>
            </w:r>
            <w:r w:rsidRPr="004844BF">
              <w:rPr>
                <w:rFonts w:ascii="Times New Roman" w:hAnsi="Times New Roman" w:cs="Times New Roman"/>
                <w:color w:val="000000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</w:rPr>
              <w:t xml:space="preserve"> AN &lt; 60</w:t>
            </w:r>
          </w:p>
        </w:tc>
        <w:tc>
          <w:tcPr>
            <w:tcW w:w="2379" w:type="dxa"/>
            <w:vAlign w:val="center"/>
          </w:tcPr>
          <w:p w14:paraId="3330EE56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CB766B" w14:paraId="08ACEFC8" w14:textId="77777777" w:rsidTr="000622F9">
        <w:trPr>
          <w:trHeight w:val="454"/>
        </w:trPr>
        <w:tc>
          <w:tcPr>
            <w:tcW w:w="2240" w:type="dxa"/>
            <w:vAlign w:val="center"/>
          </w:tcPr>
          <w:p w14:paraId="2448AFF7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384" w:type="dxa"/>
            <w:vAlign w:val="center"/>
          </w:tcPr>
          <w:p w14:paraId="13935380" w14:textId="77777777" w:rsidR="00CB766B" w:rsidRPr="004844BF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Kurang</w:t>
            </w:r>
          </w:p>
        </w:tc>
        <w:tc>
          <w:tcPr>
            <w:tcW w:w="2658" w:type="dxa"/>
            <w:vAlign w:val="center"/>
          </w:tcPr>
          <w:p w14:paraId="15F714E4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 </w:t>
            </w:r>
            <w:r w:rsidRPr="004844BF">
              <w:rPr>
                <w:rFonts w:ascii="Times New Roman" w:hAnsi="Times New Roman" w:cs="Times New Roman"/>
                <w:color w:val="000000"/>
                <w:u w:val="single"/>
              </w:rPr>
              <w:t>&lt;</w:t>
            </w:r>
            <w:r>
              <w:rPr>
                <w:rFonts w:ascii="Times New Roman" w:hAnsi="Times New Roman" w:cs="Times New Roman"/>
                <w:color w:val="000000"/>
              </w:rPr>
              <w:t xml:space="preserve"> AN &lt; 56</w:t>
            </w:r>
          </w:p>
        </w:tc>
        <w:tc>
          <w:tcPr>
            <w:tcW w:w="2379" w:type="dxa"/>
            <w:vAlign w:val="center"/>
          </w:tcPr>
          <w:p w14:paraId="42E93BEE" w14:textId="77777777" w:rsidR="00CB766B" w:rsidRPr="004844BF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B766B" w14:paraId="65424A77" w14:textId="77777777" w:rsidTr="000622F9">
        <w:trPr>
          <w:trHeight w:val="454"/>
        </w:trPr>
        <w:tc>
          <w:tcPr>
            <w:tcW w:w="2240" w:type="dxa"/>
            <w:vAlign w:val="center"/>
          </w:tcPr>
          <w:p w14:paraId="6D7788B8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2384" w:type="dxa"/>
            <w:vAlign w:val="center"/>
          </w:tcPr>
          <w:p w14:paraId="1DC4FC79" w14:textId="77777777" w:rsidR="00CB766B" w:rsidRPr="004844BF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Gagal</w:t>
            </w:r>
          </w:p>
        </w:tc>
        <w:tc>
          <w:tcPr>
            <w:tcW w:w="2658" w:type="dxa"/>
            <w:vAlign w:val="center"/>
          </w:tcPr>
          <w:p w14:paraId="29166ABA" w14:textId="77777777" w:rsidR="00CB766B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&lt; 40</w:t>
            </w:r>
          </w:p>
        </w:tc>
        <w:tc>
          <w:tcPr>
            <w:tcW w:w="2379" w:type="dxa"/>
            <w:vAlign w:val="center"/>
          </w:tcPr>
          <w:p w14:paraId="5C0920F5" w14:textId="77777777" w:rsidR="00CB766B" w:rsidRPr="004844BF" w:rsidRDefault="00CB766B" w:rsidP="000622F9">
            <w:pPr>
              <w:tabs>
                <w:tab w:val="left" w:pos="2700"/>
                <w:tab w:val="left" w:pos="2880"/>
                <w:tab w:val="left" w:pos="3402"/>
                <w:tab w:val="left" w:pos="36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3B2FB3E9" w14:textId="77777777" w:rsidR="004D50B1" w:rsidRPr="00BA7CB3" w:rsidRDefault="00BA7CB3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</w:pP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Keterangan:</w:t>
      </w:r>
    </w:p>
    <w:p w14:paraId="3015D513" w14:textId="77777777" w:rsidR="00CB766B" w:rsidRPr="00BA7CB3" w:rsidRDefault="00CB766B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</w:pP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Berlaku</w:t>
      </w:r>
      <w:r w:rsidR="00F22494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 </w:t>
      </w: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untuk</w:t>
      </w:r>
      <w:r w:rsidR="00F22494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 </w:t>
      </w: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mahasiswa</w:t>
      </w:r>
      <w:r w:rsidR="00F22494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 </w:t>
      </w: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mulai</w:t>
      </w:r>
      <w:r w:rsidR="00F22494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 </w:t>
      </w: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masuk</w:t>
      </w:r>
      <w:r w:rsidR="00F22494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 </w:t>
      </w: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Tahun</w:t>
      </w:r>
      <w:r w:rsidR="00F22494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 </w:t>
      </w: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en-ID"/>
        </w:rPr>
        <w:t>Akademik 2018/2019</w:t>
      </w:r>
    </w:p>
    <w:p w14:paraId="509C152A" w14:textId="77777777" w:rsidR="00096AD2" w:rsidRDefault="00523AFB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  <w:r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Sumber: Peraturan Akademik UBB </w:t>
      </w:r>
      <w:r w:rsidR="00264AAA"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Nomor </w:t>
      </w:r>
      <w:r w:rsidR="00EF2A74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sv-SE"/>
        </w:rPr>
        <w:t>9</w:t>
      </w:r>
      <w:r w:rsidR="00264AAA" w:rsidRPr="00BA7CB3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  <w:t xml:space="preserve"> Tahun </w:t>
      </w:r>
      <w:r w:rsidR="00EF2A74" w:rsidRPr="00AA7A4C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lang w:val="sv-SE"/>
        </w:rPr>
        <w:t>2020</w:t>
      </w:r>
    </w:p>
    <w:p w14:paraId="0EE4CF3E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7AEF2EF9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44EA022A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6061DAE6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25179B00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15A202A1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034B93BD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056F6473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1D6D3865" w14:textId="77777777" w:rsidR="001B18F6" w:rsidRDefault="001B18F6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02193009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1B547A16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12DC71A8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2E00E9B9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74133C6D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21021E78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69579D02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612F5780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703CBA6A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64C86A71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77A86DA7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1383A27F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3BFD9B4F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0B3BEFE2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156E5DD6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46129F14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536D8EEB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2D10A03E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71E04050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43103C71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60EB8CCC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47854E78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60201BB2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4AD36E27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2C35BCFD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24A00230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2980C1D5" w14:textId="77777777" w:rsidR="003450DF" w:rsidRDefault="003450DF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4B98CC6A" w14:textId="77777777" w:rsidR="009155DA" w:rsidRDefault="009155DA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</w:rPr>
      </w:pPr>
    </w:p>
    <w:p w14:paraId="3FE6D5A6" w14:textId="54335D41" w:rsidR="009155DA" w:rsidRPr="005D770D" w:rsidRDefault="00477697" w:rsidP="00306501">
      <w:pPr>
        <w:tabs>
          <w:tab w:val="left" w:pos="2700"/>
          <w:tab w:val="left" w:pos="2880"/>
          <w:tab w:val="left" w:pos="3402"/>
          <w:tab w:val="left" w:pos="3686"/>
        </w:tabs>
        <w:spacing w:after="0" w:line="276" w:lineRule="auto"/>
        <w:ind w:left="426"/>
        <w:rPr>
          <w:rFonts w:ascii="Times New Roman" w:hAnsi="Times New Roman" w:cs="Times New Roman"/>
          <w:bCs/>
          <w:iCs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bCs/>
          <w:iCs/>
          <w:noProof/>
          <w:color w:val="808080" w:themeColor="background1" w:themeShade="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57C5E" wp14:editId="49DD91E8">
                <wp:simplePos x="0" y="0"/>
                <wp:positionH relativeFrom="column">
                  <wp:posOffset>2854325</wp:posOffset>
                </wp:positionH>
                <wp:positionV relativeFrom="paragraph">
                  <wp:posOffset>1302385</wp:posOffset>
                </wp:positionV>
                <wp:extent cx="1133475" cy="657860"/>
                <wp:effectExtent l="6350" t="6985" r="1270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7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34B0" w14:textId="77777777" w:rsidR="009D30E2" w:rsidRPr="005D770D" w:rsidRDefault="009D30E2" w:rsidP="005D7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770D">
                              <w:rPr>
                                <w:rFonts w:ascii="Times New Roman" w:hAnsi="Times New Roman" w:cs="Times New Roman"/>
                              </w:rPr>
                              <w:t>GKMI-J</w:t>
                            </w:r>
                          </w:p>
                          <w:p w14:paraId="0C9836BB" w14:textId="77777777" w:rsidR="009D30E2" w:rsidRDefault="009D30E2" w:rsidP="005D770D">
                            <w:pPr>
                              <w:spacing w:after="0" w:line="240" w:lineRule="auto"/>
                            </w:pPr>
                          </w:p>
                          <w:p w14:paraId="467861E6" w14:textId="77777777" w:rsidR="009D30E2" w:rsidRDefault="009D30E2" w:rsidP="005D770D">
                            <w:pPr>
                              <w:spacing w:after="0" w:line="240" w:lineRule="auto"/>
                            </w:pPr>
                          </w:p>
                          <w:p w14:paraId="135096B7" w14:textId="77777777" w:rsidR="009D30E2" w:rsidRDefault="009D30E2" w:rsidP="005D77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7C5E" id="Rectangle 4" o:spid="_x0000_s1054" style="position:absolute;left:0;text-align:left;margin-left:224.75pt;margin-top:102.55pt;width:89.25pt;height:5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" fillcolor="white [3201]" strokecolor="#f79646 [3209]" strokeweight="1pt">
                <v:textbox>
                  <w:txbxContent>
                    <w:p w14:paraId="69DE34B0" w14:textId="77777777" w:rsidR="009D30E2" w:rsidRPr="005D770D" w:rsidRDefault="009D30E2" w:rsidP="005D7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770D">
                        <w:rPr>
                          <w:rFonts w:ascii="Times New Roman" w:hAnsi="Times New Roman" w:cs="Times New Roman"/>
                        </w:rPr>
                        <w:t>GKMI-J</w:t>
                      </w:r>
                    </w:p>
                    <w:p w14:paraId="0C9836BB" w14:textId="77777777" w:rsidR="009D30E2" w:rsidRDefault="009D30E2" w:rsidP="005D770D">
                      <w:pPr>
                        <w:spacing w:after="0" w:line="240" w:lineRule="auto"/>
                      </w:pPr>
                    </w:p>
                    <w:p w14:paraId="467861E6" w14:textId="77777777" w:rsidR="009D30E2" w:rsidRDefault="009D30E2" w:rsidP="005D770D">
                      <w:pPr>
                        <w:spacing w:after="0" w:line="240" w:lineRule="auto"/>
                      </w:pPr>
                    </w:p>
                    <w:p w14:paraId="135096B7" w14:textId="77777777" w:rsidR="009D30E2" w:rsidRDefault="009D30E2" w:rsidP="005D770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808080" w:themeColor="background1" w:themeShade="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F0EBF3" wp14:editId="6696CC02">
                <wp:simplePos x="0" y="0"/>
                <wp:positionH relativeFrom="column">
                  <wp:posOffset>4192905</wp:posOffset>
                </wp:positionH>
                <wp:positionV relativeFrom="paragraph">
                  <wp:posOffset>1302385</wp:posOffset>
                </wp:positionV>
                <wp:extent cx="1195070" cy="657860"/>
                <wp:effectExtent l="11430" t="6985" r="1270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657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D50B" w14:textId="77777777" w:rsidR="009D30E2" w:rsidRPr="005D770D" w:rsidRDefault="009D30E2" w:rsidP="005D7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770D">
                              <w:rPr>
                                <w:rFonts w:ascii="Times New Roman" w:hAnsi="Times New Roman" w:cs="Times New Roman"/>
                              </w:rPr>
                              <w:t>GKMI-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</w:p>
                          <w:p w14:paraId="2D54B215" w14:textId="77777777" w:rsidR="009D30E2" w:rsidRDefault="009D30E2"/>
                          <w:p w14:paraId="2540941E" w14:textId="77777777" w:rsidR="009D30E2" w:rsidRDefault="009D30E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EBF3" id="Rectangle 5" o:spid="_x0000_s1055" style="position:absolute;left:0;text-align:left;margin-left:330.15pt;margin-top:102.55pt;width:94.1pt;height:51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" fillcolor="white [3201]" strokecolor="#f79646 [3209]" strokeweight="1pt">
                <v:textbox>
                  <w:txbxContent>
                    <w:p w14:paraId="0017D50B" w14:textId="77777777" w:rsidR="009D30E2" w:rsidRPr="005D770D" w:rsidRDefault="009D30E2" w:rsidP="005D7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770D">
                        <w:rPr>
                          <w:rFonts w:ascii="Times New Roman" w:hAnsi="Times New Roman" w:cs="Times New Roman"/>
                        </w:rPr>
                        <w:t>GKMI-</w:t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  <w:p w14:paraId="2D54B215" w14:textId="77777777" w:rsidR="009D30E2" w:rsidRDefault="009D30E2"/>
                    <w:p w14:paraId="2540941E" w14:textId="77777777" w:rsidR="009D30E2" w:rsidRDefault="009D30E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color w:val="808080" w:themeColor="background1" w:themeShade="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98C642" wp14:editId="2E8707C0">
                <wp:simplePos x="0" y="0"/>
                <wp:positionH relativeFrom="column">
                  <wp:posOffset>300990</wp:posOffset>
                </wp:positionH>
                <wp:positionV relativeFrom="paragraph">
                  <wp:posOffset>-34925</wp:posOffset>
                </wp:positionV>
                <wp:extent cx="5193665" cy="2108835"/>
                <wp:effectExtent l="15240" t="12700" r="1079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665" cy="2108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79B7" w14:textId="77777777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A7A4C">
                              <w:rPr>
                                <w:rFonts w:ascii="Times" w:hAnsi="Times"/>
                                <w:b/>
                                <w:bCs/>
                                <w:lang w:val="sv-SE"/>
                              </w:rPr>
                              <w:t xml:space="preserve">VALIDASI RENCANA PEMBELAJARAN SEMESTER (RPS) </w:t>
                            </w:r>
                            <w:r w:rsidRPr="00AA7A4C">
                              <w:rPr>
                                <w:rFonts w:ascii="Times" w:hAnsi="Times"/>
                                <w:b/>
                                <w:bCs/>
                                <w:i/>
                                <w:iCs/>
                                <w:lang w:val="sv-SE"/>
                              </w:rPr>
                              <w:t>HYBRID</w:t>
                            </w:r>
                          </w:p>
                          <w:p w14:paraId="1CD84942" w14:textId="77777777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</w:p>
                          <w:p w14:paraId="307F3268" w14:textId="77777777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 xml:space="preserve">Semester </w:t>
                            </w: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      </w:t>
                            </w: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>: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 </w:t>
                            </w: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>Genap</w:t>
                            </w:r>
                          </w:p>
                          <w:p w14:paraId="1ABD99EC" w14:textId="190B06B5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>Tahun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>Akadem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ik     </w:t>
                            </w: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>: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 </w:t>
                            </w:r>
                            <w:r w:rsidR="00F66A35" w:rsidRPr="00AA7A4C">
                              <w:rPr>
                                <w:rFonts w:ascii="Times" w:hAnsi="Times"/>
                                <w:lang w:val="sv-SE"/>
                              </w:rPr>
                              <w:t>2022/2023</w:t>
                            </w:r>
                          </w:p>
                          <w:p w14:paraId="76C6B9EA" w14:textId="77777777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</w:p>
                          <w:p w14:paraId="40D73547" w14:textId="13954656" w:rsidR="009D30E2" w:rsidRDefault="009D30E2" w:rsidP="005D770D">
                            <w:pPr>
                              <w:spacing w:after="0" w:line="240" w:lineRule="auto"/>
                              <w:jc w:val="both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AA7A4C">
                              <w:rPr>
                                <w:rFonts w:ascii="Times" w:hAnsi="Times"/>
                                <w:lang w:val="sv-SE"/>
                              </w:rPr>
                              <w:t>Balunijuk,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31 Janu</w:t>
                            </w:r>
                            <w:r w:rsidR="00F66A35" w:rsidRPr="00AA7A4C">
                              <w:rPr>
                                <w:rFonts w:ascii="Times" w:hAnsi="Times"/>
                                <w:lang w:val="sv-SE"/>
                              </w:rPr>
                              <w:t>ari 2023</w:t>
                            </w:r>
                          </w:p>
                          <w:p w14:paraId="1B23B498" w14:textId="77777777" w:rsidR="009D30E2" w:rsidRPr="005D770D" w:rsidRDefault="009D30E2" w:rsidP="005D770D">
                            <w:pPr>
                              <w:spacing w:after="0" w:line="240" w:lineRule="auto"/>
                              <w:jc w:val="both"/>
                              <w:rPr>
                                <w:rFonts w:ascii="Times" w:hAnsi="Times"/>
                              </w:rPr>
                            </w:pPr>
                          </w:p>
                          <w:p w14:paraId="43D3EFDA" w14:textId="77777777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</w:p>
                          <w:p w14:paraId="34A566B9" w14:textId="77777777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</w:p>
                          <w:p w14:paraId="48628998" w14:textId="77777777" w:rsidR="009D30E2" w:rsidRDefault="009D30E2" w:rsidP="005D770D">
                            <w:pPr>
                              <w:spacing w:after="0" w:line="240" w:lineRule="auto"/>
                              <w:rPr>
                                <w:rFonts w:ascii="Times" w:hAnsi="Times"/>
                              </w:rPr>
                            </w:pPr>
                          </w:p>
                          <w:p w14:paraId="07456384" w14:textId="77777777" w:rsidR="009D30E2" w:rsidRPr="005D770D" w:rsidRDefault="009D30E2" w:rsidP="005D770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8C642" id="Rectangle 2" o:spid="_x0000_s1056" style="position:absolute;left:0;text-align:left;margin-left:23.7pt;margin-top:-2.75pt;width:408.95pt;height:16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" fillcolor="white [3201]" strokecolor="#f79646 [3209]" strokeweight="1pt">
                <v:textbox>
                  <w:txbxContent>
                    <w:p w14:paraId="58E679B7" w14:textId="77777777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  <w:b/>
                          <w:bCs/>
                          <w:i/>
                          <w:iCs/>
                        </w:rPr>
                      </w:pPr>
                      <w:r w:rsidRPr="00AA7A4C">
                        <w:rPr>
                          <w:rFonts w:ascii="Times" w:hAnsi="Times"/>
                          <w:b/>
                          <w:bCs/>
                          <w:lang w:val="sv-SE"/>
                        </w:rPr>
                        <w:t xml:space="preserve">VALIDASI RENCANA PEMBELAJARAN SEMESTER (RPS) </w:t>
                      </w:r>
                      <w:r w:rsidRPr="00AA7A4C">
                        <w:rPr>
                          <w:rFonts w:ascii="Times" w:hAnsi="Times"/>
                          <w:b/>
                          <w:bCs/>
                          <w:i/>
                          <w:iCs/>
                          <w:lang w:val="sv-SE"/>
                        </w:rPr>
                        <w:t>HYBRID</w:t>
                      </w:r>
                    </w:p>
                    <w:p w14:paraId="1CD84942" w14:textId="77777777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</w:rPr>
                      </w:pPr>
                    </w:p>
                    <w:p w14:paraId="307F3268" w14:textId="77777777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</w:rPr>
                      </w:pPr>
                      <w:r w:rsidRPr="00AA7A4C">
                        <w:rPr>
                          <w:rFonts w:ascii="Times" w:hAnsi="Times"/>
                          <w:lang w:val="sv-SE"/>
                        </w:rPr>
                        <w:t xml:space="preserve">Semester </w:t>
                      </w:r>
                      <w:r w:rsidRPr="00AA7A4C">
                        <w:rPr>
                          <w:rFonts w:ascii="Times" w:hAnsi="Times"/>
                          <w:lang w:val="sv-SE"/>
                        </w:rPr>
                        <w:tab/>
                      </w:r>
                      <w:r>
                        <w:rPr>
                          <w:rFonts w:ascii="Times" w:hAnsi="Times"/>
                        </w:rPr>
                        <w:t xml:space="preserve">       </w:t>
                      </w:r>
                      <w:r w:rsidRPr="00AA7A4C">
                        <w:rPr>
                          <w:rFonts w:ascii="Times" w:hAnsi="Times"/>
                          <w:lang w:val="sv-SE"/>
                        </w:rPr>
                        <w:t>:</w:t>
                      </w:r>
                      <w:r>
                        <w:rPr>
                          <w:rFonts w:ascii="Times" w:hAnsi="Times"/>
                        </w:rPr>
                        <w:t xml:space="preserve">  </w:t>
                      </w:r>
                      <w:r w:rsidRPr="00AA7A4C">
                        <w:rPr>
                          <w:rFonts w:ascii="Times" w:hAnsi="Times"/>
                          <w:lang w:val="sv-SE"/>
                        </w:rPr>
                        <w:t>Genap</w:t>
                      </w:r>
                    </w:p>
                    <w:p w14:paraId="1ABD99EC" w14:textId="190B06B5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</w:rPr>
                      </w:pPr>
                      <w:r w:rsidRPr="00AA7A4C">
                        <w:rPr>
                          <w:rFonts w:ascii="Times" w:hAnsi="Times"/>
                          <w:lang w:val="sv-SE"/>
                        </w:rPr>
                        <w:t>Tahun</w:t>
                      </w:r>
                      <w:r>
                        <w:rPr>
                          <w:rFonts w:ascii="Times" w:hAnsi="Times"/>
                        </w:rPr>
                        <w:t xml:space="preserve"> </w:t>
                      </w:r>
                      <w:r w:rsidRPr="00AA7A4C">
                        <w:rPr>
                          <w:rFonts w:ascii="Times" w:hAnsi="Times"/>
                          <w:lang w:val="sv-SE"/>
                        </w:rPr>
                        <w:t>Akadem</w:t>
                      </w:r>
                      <w:r>
                        <w:rPr>
                          <w:rFonts w:ascii="Times" w:hAnsi="Times"/>
                        </w:rPr>
                        <w:t xml:space="preserve">ik     </w:t>
                      </w:r>
                      <w:r w:rsidRPr="00AA7A4C">
                        <w:rPr>
                          <w:rFonts w:ascii="Times" w:hAnsi="Times"/>
                          <w:lang w:val="sv-SE"/>
                        </w:rPr>
                        <w:t>:</w:t>
                      </w:r>
                      <w:r>
                        <w:rPr>
                          <w:rFonts w:ascii="Times" w:hAnsi="Times"/>
                        </w:rPr>
                        <w:t xml:space="preserve">  </w:t>
                      </w:r>
                      <w:r w:rsidR="00F66A35" w:rsidRPr="00AA7A4C">
                        <w:rPr>
                          <w:rFonts w:ascii="Times" w:hAnsi="Times"/>
                          <w:lang w:val="sv-SE"/>
                        </w:rPr>
                        <w:t>2022/2023</w:t>
                      </w:r>
                    </w:p>
                    <w:p w14:paraId="76C6B9EA" w14:textId="77777777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</w:rPr>
                      </w:pPr>
                    </w:p>
                    <w:p w14:paraId="40D73547" w14:textId="13954656" w:rsidR="009D30E2" w:rsidRDefault="009D30E2" w:rsidP="005D770D">
                      <w:pPr>
                        <w:spacing w:after="0" w:line="240" w:lineRule="auto"/>
                        <w:jc w:val="both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                                                                                                  </w:t>
                      </w:r>
                      <w:r w:rsidRPr="00AA7A4C">
                        <w:rPr>
                          <w:rFonts w:ascii="Times" w:hAnsi="Times"/>
                          <w:lang w:val="sv-SE"/>
                        </w:rPr>
                        <w:t>Balunijuk,</w:t>
                      </w:r>
                      <w:r>
                        <w:rPr>
                          <w:rFonts w:ascii="Times" w:hAnsi="Times"/>
                        </w:rPr>
                        <w:t xml:space="preserve"> 31 Janu</w:t>
                      </w:r>
                      <w:r w:rsidR="00F66A35" w:rsidRPr="00AA7A4C">
                        <w:rPr>
                          <w:rFonts w:ascii="Times" w:hAnsi="Times"/>
                          <w:lang w:val="sv-SE"/>
                        </w:rPr>
                        <w:t>ari 2023</w:t>
                      </w:r>
                    </w:p>
                    <w:p w14:paraId="1B23B498" w14:textId="77777777" w:rsidR="009D30E2" w:rsidRPr="005D770D" w:rsidRDefault="009D30E2" w:rsidP="005D770D">
                      <w:pPr>
                        <w:spacing w:after="0" w:line="240" w:lineRule="auto"/>
                        <w:jc w:val="both"/>
                        <w:rPr>
                          <w:rFonts w:ascii="Times" w:hAnsi="Times"/>
                        </w:rPr>
                      </w:pPr>
                    </w:p>
                    <w:p w14:paraId="43D3EFDA" w14:textId="77777777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</w:rPr>
                      </w:pPr>
                    </w:p>
                    <w:p w14:paraId="34A566B9" w14:textId="77777777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</w:rPr>
                      </w:pPr>
                    </w:p>
                    <w:p w14:paraId="48628998" w14:textId="77777777" w:rsidR="009D30E2" w:rsidRDefault="009D30E2" w:rsidP="005D770D">
                      <w:pPr>
                        <w:spacing w:after="0" w:line="240" w:lineRule="auto"/>
                        <w:rPr>
                          <w:rFonts w:ascii="Times" w:hAnsi="Times"/>
                        </w:rPr>
                      </w:pPr>
                    </w:p>
                    <w:p w14:paraId="07456384" w14:textId="77777777" w:rsidR="009D30E2" w:rsidRPr="005D770D" w:rsidRDefault="009D30E2" w:rsidP="005D770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sectPr w:rsidR="009155DA" w:rsidRPr="005D770D" w:rsidSect="009B26C6">
      <w:pgSz w:w="11907" w:h="16840" w:code="9"/>
      <w:pgMar w:top="1418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C267" w14:textId="77777777" w:rsidR="00D36568" w:rsidRDefault="00D36568" w:rsidP="00E56258">
      <w:pPr>
        <w:spacing w:after="0" w:line="240" w:lineRule="auto"/>
      </w:pPr>
      <w:r>
        <w:separator/>
      </w:r>
    </w:p>
  </w:endnote>
  <w:endnote w:type="continuationSeparator" w:id="0">
    <w:p w14:paraId="102B01FF" w14:textId="77777777" w:rsidR="00D36568" w:rsidRDefault="00D36568" w:rsidP="00E5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D6AB" w14:textId="77777777" w:rsidR="00F040A8" w:rsidRDefault="00F04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7435" w14:textId="3276B930" w:rsidR="009D30E2" w:rsidRPr="00D63683" w:rsidRDefault="009D30E2" w:rsidP="00477697">
    <w:pPr>
      <w:pStyle w:val="Footer"/>
      <w:pBdr>
        <w:top w:val="thinThickSmallGap" w:sz="24" w:space="1" w:color="622423" w:themeColor="accent2" w:themeShade="7F"/>
      </w:pBdr>
      <w:tabs>
        <w:tab w:val="clear" w:pos="9360"/>
      </w:tabs>
      <w:jc w:val="center"/>
      <w:rPr>
        <w:rFonts w:ascii="Times New Roman" w:eastAsiaTheme="majorEastAsia" w:hAnsi="Times New Roman" w:cs="Times New Roman"/>
        <w:sz w:val="24"/>
        <w:szCs w:val="24"/>
      </w:rPr>
    </w:pPr>
    <w:r w:rsidRPr="00E56258">
      <w:rPr>
        <w:rFonts w:ascii="Times New Roman" w:hAnsi="Times New Roman" w:cs="Times New Roman"/>
        <w:sz w:val="24"/>
        <w:szCs w:val="24"/>
      </w:rPr>
      <w:t xml:space="preserve">RPS </w:t>
    </w:r>
    <w:r>
      <w:rPr>
        <w:rFonts w:ascii="Times New Roman" w:hAnsi="Times New Roman" w:cs="Times New Roman"/>
        <w:sz w:val="24"/>
        <w:szCs w:val="24"/>
        <w:lang w:val="en-US"/>
      </w:rPr>
      <w:t>(</w:t>
    </w:r>
    <w:r w:rsidR="00477697">
      <w:rPr>
        <w:rFonts w:ascii="Times New Roman" w:hAnsi="Times New Roman" w:cs="Times New Roman"/>
        <w:sz w:val="24"/>
        <w:szCs w:val="24"/>
      </w:rPr>
      <w:t>BIPA)</w:t>
    </w:r>
    <w:r>
      <w:rPr>
        <w:rFonts w:ascii="Times New Roman" w:hAnsi="Times New Roman" w:cs="Times New Roman"/>
        <w:sz w:val="24"/>
        <w:szCs w:val="24"/>
      </w:rPr>
      <w:t>–(Bob Morison Sigalingging, M.Hum.</w:t>
    </w:r>
    <w:r w:rsidR="003457B9">
      <w:rPr>
        <w:rFonts w:ascii="Times New Roman" w:hAnsi="Times New Roman" w:cs="Times New Roman"/>
        <w:sz w:val="24"/>
        <w:szCs w:val="24"/>
        <w:lang w:val="en-US"/>
      </w:rPr>
      <w:t>, M. Aries Taufiq, M.Pd.</w:t>
    </w:r>
    <w:r>
      <w:rPr>
        <w:rFonts w:ascii="Times New Roman" w:hAnsi="Times New Roman" w:cs="Times New Roman"/>
        <w:sz w:val="24"/>
        <w:szCs w:val="24"/>
      </w:rPr>
      <w:t>)</w:t>
    </w:r>
    <w:r w:rsidRPr="00E56258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E56258">
      <w:rPr>
        <w:rFonts w:ascii="Times New Roman" w:eastAsiaTheme="majorEastAsia" w:hAnsi="Times New Roman" w:cs="Times New Roman"/>
        <w:sz w:val="24"/>
        <w:szCs w:val="24"/>
        <w:lang w:val="en-US"/>
      </w:rPr>
      <w:t>Halaman</w:t>
    </w:r>
    <w:r>
      <w:rPr>
        <w:rFonts w:ascii="Times New Roman" w:eastAsiaTheme="majorEastAsia" w:hAnsi="Times New Roman" w:cs="Times New Roman"/>
        <w:sz w:val="24"/>
        <w:szCs w:val="24"/>
      </w:rPr>
      <w:t xml:space="preserve"> </w:t>
    </w:r>
    <w:r w:rsidRPr="00E56258">
      <w:rPr>
        <w:rFonts w:ascii="Times New Roman" w:eastAsiaTheme="minorEastAsia" w:hAnsi="Times New Roman" w:cs="Times New Roman"/>
        <w:sz w:val="24"/>
        <w:szCs w:val="24"/>
      </w:rPr>
      <w:fldChar w:fldCharType="begin"/>
    </w:r>
    <w:r w:rsidRPr="00E5625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56258">
      <w:rPr>
        <w:rFonts w:ascii="Times New Roman" w:eastAsiaTheme="minorEastAsia" w:hAnsi="Times New Roman" w:cs="Times New Roman"/>
        <w:sz w:val="24"/>
        <w:szCs w:val="24"/>
      </w:rPr>
      <w:fldChar w:fldCharType="separate"/>
    </w:r>
    <w:r w:rsidR="00F66A35" w:rsidRPr="00F66A35">
      <w:rPr>
        <w:rFonts w:ascii="Times New Roman" w:eastAsiaTheme="majorEastAsia" w:hAnsi="Times New Roman" w:cs="Times New Roman"/>
        <w:noProof/>
        <w:sz w:val="24"/>
        <w:szCs w:val="24"/>
      </w:rPr>
      <w:t>13</w:t>
    </w:r>
    <w:r w:rsidRPr="00E56258">
      <w:rPr>
        <w:rFonts w:ascii="Times New Roman" w:eastAsiaTheme="majorEastAsia" w:hAnsi="Times New Roman" w:cs="Times New Roman"/>
        <w:noProof/>
        <w:sz w:val="24"/>
        <w:szCs w:val="24"/>
      </w:rPr>
      <w:fldChar w:fldCharType="end"/>
    </w:r>
    <w:r>
      <w:rPr>
        <w:rFonts w:ascii="Times New Roman" w:eastAsiaTheme="majorEastAsia" w:hAnsi="Times New Roman" w:cs="Times New Roman"/>
        <w:noProof/>
        <w:sz w:val="24"/>
        <w:szCs w:val="24"/>
        <w:lang w:val="en-US"/>
      </w:rPr>
      <w:t xml:space="preserve"> dari 1</w:t>
    </w:r>
    <w:r>
      <w:rPr>
        <w:rFonts w:ascii="Times New Roman" w:eastAsiaTheme="majorEastAsia" w:hAnsi="Times New Roman" w:cs="Times New Roman"/>
        <w:noProof/>
        <w:sz w:val="24"/>
        <w:szCs w:val="24"/>
      </w:rPr>
      <w:t>3</w:t>
    </w:r>
  </w:p>
  <w:p w14:paraId="45280592" w14:textId="77777777" w:rsidR="009D30E2" w:rsidRDefault="009D3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8956" w14:textId="77777777" w:rsidR="00F040A8" w:rsidRDefault="00F0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7148" w14:textId="77777777" w:rsidR="00D36568" w:rsidRDefault="00D36568" w:rsidP="00E56258">
      <w:pPr>
        <w:spacing w:after="0" w:line="240" w:lineRule="auto"/>
      </w:pPr>
      <w:r>
        <w:separator/>
      </w:r>
    </w:p>
  </w:footnote>
  <w:footnote w:type="continuationSeparator" w:id="0">
    <w:p w14:paraId="28004F46" w14:textId="77777777" w:rsidR="00D36568" w:rsidRDefault="00D36568" w:rsidP="00E5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285B" w14:textId="77777777" w:rsidR="00F040A8" w:rsidRDefault="00F04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DA32" w14:textId="77777777" w:rsidR="00F040A8" w:rsidRDefault="00F04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DAF7" w14:textId="77777777" w:rsidR="00F040A8" w:rsidRDefault="00F04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2AA"/>
    <w:multiLevelType w:val="hybridMultilevel"/>
    <w:tmpl w:val="2F1A6BF6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D081C3C"/>
    <w:multiLevelType w:val="hybridMultilevel"/>
    <w:tmpl w:val="FBAC9ECE"/>
    <w:lvl w:ilvl="0" w:tplc="9522C8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45D9"/>
    <w:multiLevelType w:val="hybridMultilevel"/>
    <w:tmpl w:val="A418DA28"/>
    <w:lvl w:ilvl="0" w:tplc="CE9A721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9" w:hanging="360"/>
      </w:pPr>
    </w:lvl>
    <w:lvl w:ilvl="2" w:tplc="0421001B" w:tentative="1">
      <w:start w:val="1"/>
      <w:numFmt w:val="lowerRoman"/>
      <w:lvlText w:val="%3."/>
      <w:lvlJc w:val="right"/>
      <w:pPr>
        <w:ind w:left="1909" w:hanging="180"/>
      </w:pPr>
    </w:lvl>
    <w:lvl w:ilvl="3" w:tplc="0421000F" w:tentative="1">
      <w:start w:val="1"/>
      <w:numFmt w:val="decimal"/>
      <w:lvlText w:val="%4."/>
      <w:lvlJc w:val="left"/>
      <w:pPr>
        <w:ind w:left="2629" w:hanging="360"/>
      </w:pPr>
    </w:lvl>
    <w:lvl w:ilvl="4" w:tplc="04210019" w:tentative="1">
      <w:start w:val="1"/>
      <w:numFmt w:val="lowerLetter"/>
      <w:lvlText w:val="%5."/>
      <w:lvlJc w:val="left"/>
      <w:pPr>
        <w:ind w:left="3349" w:hanging="360"/>
      </w:pPr>
    </w:lvl>
    <w:lvl w:ilvl="5" w:tplc="0421001B" w:tentative="1">
      <w:start w:val="1"/>
      <w:numFmt w:val="lowerRoman"/>
      <w:lvlText w:val="%6."/>
      <w:lvlJc w:val="right"/>
      <w:pPr>
        <w:ind w:left="4069" w:hanging="180"/>
      </w:pPr>
    </w:lvl>
    <w:lvl w:ilvl="6" w:tplc="0421000F" w:tentative="1">
      <w:start w:val="1"/>
      <w:numFmt w:val="decimal"/>
      <w:lvlText w:val="%7."/>
      <w:lvlJc w:val="left"/>
      <w:pPr>
        <w:ind w:left="4789" w:hanging="360"/>
      </w:pPr>
    </w:lvl>
    <w:lvl w:ilvl="7" w:tplc="04210019" w:tentative="1">
      <w:start w:val="1"/>
      <w:numFmt w:val="lowerLetter"/>
      <w:lvlText w:val="%8."/>
      <w:lvlJc w:val="left"/>
      <w:pPr>
        <w:ind w:left="5509" w:hanging="360"/>
      </w:pPr>
    </w:lvl>
    <w:lvl w:ilvl="8" w:tplc="0421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14831F2D"/>
    <w:multiLevelType w:val="hybridMultilevel"/>
    <w:tmpl w:val="8386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3787"/>
    <w:multiLevelType w:val="hybridMultilevel"/>
    <w:tmpl w:val="CDDADC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2E18"/>
    <w:multiLevelType w:val="hybridMultilevel"/>
    <w:tmpl w:val="DF763DEA"/>
    <w:lvl w:ilvl="0" w:tplc="0409000F">
      <w:start w:val="1"/>
      <w:numFmt w:val="decimal"/>
      <w:lvlText w:val="%1."/>
      <w:lvlJc w:val="left"/>
      <w:pPr>
        <w:ind w:left="4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6" w15:restartNumberingAfterBreak="0">
    <w:nsid w:val="23204D22"/>
    <w:multiLevelType w:val="hybridMultilevel"/>
    <w:tmpl w:val="7704310C"/>
    <w:lvl w:ilvl="0" w:tplc="76F61E0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4E5C"/>
    <w:multiLevelType w:val="hybridMultilevel"/>
    <w:tmpl w:val="E2A0A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7AF0"/>
    <w:multiLevelType w:val="hybridMultilevel"/>
    <w:tmpl w:val="04BAC04E"/>
    <w:lvl w:ilvl="0" w:tplc="288E56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7C39"/>
    <w:multiLevelType w:val="hybridMultilevel"/>
    <w:tmpl w:val="3CBA1FFC"/>
    <w:lvl w:ilvl="0" w:tplc="B22CD0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56F0"/>
    <w:multiLevelType w:val="hybridMultilevel"/>
    <w:tmpl w:val="774AB9DA"/>
    <w:lvl w:ilvl="0" w:tplc="7DFC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8BC"/>
    <w:multiLevelType w:val="hybridMultilevel"/>
    <w:tmpl w:val="70585724"/>
    <w:lvl w:ilvl="0" w:tplc="EE92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5CA"/>
    <w:multiLevelType w:val="hybridMultilevel"/>
    <w:tmpl w:val="961410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5A94"/>
    <w:multiLevelType w:val="hybridMultilevel"/>
    <w:tmpl w:val="D6C837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82313"/>
    <w:multiLevelType w:val="hybridMultilevel"/>
    <w:tmpl w:val="04BAC04E"/>
    <w:lvl w:ilvl="0" w:tplc="288E56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2E6D"/>
    <w:multiLevelType w:val="hybridMultilevel"/>
    <w:tmpl w:val="1FDC960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CA6"/>
    <w:multiLevelType w:val="hybridMultilevel"/>
    <w:tmpl w:val="B83E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773E"/>
    <w:multiLevelType w:val="hybridMultilevel"/>
    <w:tmpl w:val="7D9E9282"/>
    <w:lvl w:ilvl="0" w:tplc="FBF82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E586B"/>
    <w:multiLevelType w:val="hybridMultilevel"/>
    <w:tmpl w:val="72F82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91279"/>
    <w:multiLevelType w:val="hybridMultilevel"/>
    <w:tmpl w:val="2E7212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E4209"/>
    <w:multiLevelType w:val="hybridMultilevel"/>
    <w:tmpl w:val="0D5842F4"/>
    <w:lvl w:ilvl="0" w:tplc="88D49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A19C4"/>
    <w:multiLevelType w:val="hybridMultilevel"/>
    <w:tmpl w:val="3B18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56642"/>
    <w:multiLevelType w:val="hybridMultilevel"/>
    <w:tmpl w:val="0DD61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56EDF"/>
    <w:multiLevelType w:val="hybridMultilevel"/>
    <w:tmpl w:val="C136E34A"/>
    <w:lvl w:ilvl="0" w:tplc="DD3CE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A90A3A"/>
    <w:multiLevelType w:val="hybridMultilevel"/>
    <w:tmpl w:val="AEC2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8652D"/>
    <w:multiLevelType w:val="hybridMultilevel"/>
    <w:tmpl w:val="AFC48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C6856"/>
    <w:multiLevelType w:val="hybridMultilevel"/>
    <w:tmpl w:val="0A7CB6B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DA0D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8"/>
  </w:num>
  <w:num w:numId="5">
    <w:abstractNumId w:val="15"/>
  </w:num>
  <w:num w:numId="6">
    <w:abstractNumId w:val="21"/>
  </w:num>
  <w:num w:numId="7">
    <w:abstractNumId w:val="16"/>
  </w:num>
  <w:num w:numId="8">
    <w:abstractNumId w:val="3"/>
  </w:num>
  <w:num w:numId="9">
    <w:abstractNumId w:val="7"/>
  </w:num>
  <w:num w:numId="10">
    <w:abstractNumId w:val="22"/>
  </w:num>
  <w:num w:numId="11">
    <w:abstractNumId w:val="23"/>
  </w:num>
  <w:num w:numId="12">
    <w:abstractNumId w:val="24"/>
  </w:num>
  <w:num w:numId="13">
    <w:abstractNumId w:val="11"/>
  </w:num>
  <w:num w:numId="14">
    <w:abstractNumId w:val="1"/>
  </w:num>
  <w:num w:numId="15">
    <w:abstractNumId w:val="6"/>
  </w:num>
  <w:num w:numId="16">
    <w:abstractNumId w:val="17"/>
  </w:num>
  <w:num w:numId="17">
    <w:abstractNumId w:val="0"/>
  </w:num>
  <w:num w:numId="18">
    <w:abstractNumId w:val="10"/>
  </w:num>
  <w:num w:numId="19">
    <w:abstractNumId w:val="9"/>
  </w:num>
  <w:num w:numId="20">
    <w:abstractNumId w:val="12"/>
  </w:num>
  <w:num w:numId="21">
    <w:abstractNumId w:val="19"/>
  </w:num>
  <w:num w:numId="22">
    <w:abstractNumId w:val="4"/>
  </w:num>
  <w:num w:numId="23">
    <w:abstractNumId w:val="25"/>
  </w:num>
  <w:num w:numId="24">
    <w:abstractNumId w:val="5"/>
  </w:num>
  <w:num w:numId="25">
    <w:abstractNumId w:val="13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4FE"/>
    <w:rsid w:val="000000FE"/>
    <w:rsid w:val="00000681"/>
    <w:rsid w:val="00001063"/>
    <w:rsid w:val="00001611"/>
    <w:rsid w:val="000072F4"/>
    <w:rsid w:val="00011B88"/>
    <w:rsid w:val="0001653D"/>
    <w:rsid w:val="0002019C"/>
    <w:rsid w:val="0002585A"/>
    <w:rsid w:val="000269E0"/>
    <w:rsid w:val="00032125"/>
    <w:rsid w:val="00032556"/>
    <w:rsid w:val="000325B9"/>
    <w:rsid w:val="00052E0C"/>
    <w:rsid w:val="0006211F"/>
    <w:rsid w:val="000622F9"/>
    <w:rsid w:val="00065B84"/>
    <w:rsid w:val="00072712"/>
    <w:rsid w:val="0007530D"/>
    <w:rsid w:val="000777CA"/>
    <w:rsid w:val="000837E1"/>
    <w:rsid w:val="000955A8"/>
    <w:rsid w:val="0009635C"/>
    <w:rsid w:val="00096AD2"/>
    <w:rsid w:val="00097BE0"/>
    <w:rsid w:val="000A59D6"/>
    <w:rsid w:val="000B28F5"/>
    <w:rsid w:val="000B3439"/>
    <w:rsid w:val="000B3CFB"/>
    <w:rsid w:val="000B5894"/>
    <w:rsid w:val="000B6B44"/>
    <w:rsid w:val="000C0058"/>
    <w:rsid w:val="000C005C"/>
    <w:rsid w:val="000C1CF1"/>
    <w:rsid w:val="000C441F"/>
    <w:rsid w:val="000C7077"/>
    <w:rsid w:val="000D05D2"/>
    <w:rsid w:val="000D3823"/>
    <w:rsid w:val="000D51E4"/>
    <w:rsid w:val="000E16C6"/>
    <w:rsid w:val="000E2BB7"/>
    <w:rsid w:val="000E2D90"/>
    <w:rsid w:val="000E3394"/>
    <w:rsid w:val="000F0CAA"/>
    <w:rsid w:val="000F2F10"/>
    <w:rsid w:val="000F42C8"/>
    <w:rsid w:val="000F56E4"/>
    <w:rsid w:val="00105086"/>
    <w:rsid w:val="00106240"/>
    <w:rsid w:val="00112D42"/>
    <w:rsid w:val="0012322E"/>
    <w:rsid w:val="001371BC"/>
    <w:rsid w:val="00140AA0"/>
    <w:rsid w:val="00145535"/>
    <w:rsid w:val="00147818"/>
    <w:rsid w:val="001554AD"/>
    <w:rsid w:val="00161352"/>
    <w:rsid w:val="00163DE5"/>
    <w:rsid w:val="00170D0A"/>
    <w:rsid w:val="00172317"/>
    <w:rsid w:val="001726E1"/>
    <w:rsid w:val="00173BB2"/>
    <w:rsid w:val="00191C4D"/>
    <w:rsid w:val="001922D4"/>
    <w:rsid w:val="001A2DDE"/>
    <w:rsid w:val="001A654B"/>
    <w:rsid w:val="001B18F6"/>
    <w:rsid w:val="001B3A8B"/>
    <w:rsid w:val="001B4B2C"/>
    <w:rsid w:val="001B5B04"/>
    <w:rsid w:val="001C5C8F"/>
    <w:rsid w:val="001C7ED8"/>
    <w:rsid w:val="001D32B9"/>
    <w:rsid w:val="001D7541"/>
    <w:rsid w:val="001D7769"/>
    <w:rsid w:val="001F7C0D"/>
    <w:rsid w:val="002019BB"/>
    <w:rsid w:val="00205897"/>
    <w:rsid w:val="00205C82"/>
    <w:rsid w:val="002066D4"/>
    <w:rsid w:val="00217588"/>
    <w:rsid w:val="00221E16"/>
    <w:rsid w:val="0022296F"/>
    <w:rsid w:val="00224536"/>
    <w:rsid w:val="00227E9A"/>
    <w:rsid w:val="00230BF9"/>
    <w:rsid w:val="00241052"/>
    <w:rsid w:val="002413A6"/>
    <w:rsid w:val="0024187E"/>
    <w:rsid w:val="0024199A"/>
    <w:rsid w:val="00241B5F"/>
    <w:rsid w:val="00252336"/>
    <w:rsid w:val="002630DA"/>
    <w:rsid w:val="00264AAA"/>
    <w:rsid w:val="00267DD5"/>
    <w:rsid w:val="00272C5F"/>
    <w:rsid w:val="00275A0C"/>
    <w:rsid w:val="0028005D"/>
    <w:rsid w:val="0028609C"/>
    <w:rsid w:val="00286C36"/>
    <w:rsid w:val="00294DE0"/>
    <w:rsid w:val="002A2F05"/>
    <w:rsid w:val="002A490B"/>
    <w:rsid w:val="002B2B82"/>
    <w:rsid w:val="002B385E"/>
    <w:rsid w:val="002C0A62"/>
    <w:rsid w:val="002C2718"/>
    <w:rsid w:val="002C404A"/>
    <w:rsid w:val="002D3E2A"/>
    <w:rsid w:val="002E22DA"/>
    <w:rsid w:val="002E3DD8"/>
    <w:rsid w:val="002E495A"/>
    <w:rsid w:val="002E4A8E"/>
    <w:rsid w:val="002F0E8C"/>
    <w:rsid w:val="002F522A"/>
    <w:rsid w:val="00300ACE"/>
    <w:rsid w:val="00302C13"/>
    <w:rsid w:val="00302CEE"/>
    <w:rsid w:val="00306501"/>
    <w:rsid w:val="00306834"/>
    <w:rsid w:val="00310D2B"/>
    <w:rsid w:val="0031449A"/>
    <w:rsid w:val="00315B91"/>
    <w:rsid w:val="003166D2"/>
    <w:rsid w:val="003269F6"/>
    <w:rsid w:val="00331629"/>
    <w:rsid w:val="00332006"/>
    <w:rsid w:val="003360F1"/>
    <w:rsid w:val="003377CA"/>
    <w:rsid w:val="00342CF8"/>
    <w:rsid w:val="003450DF"/>
    <w:rsid w:val="003457B9"/>
    <w:rsid w:val="00346863"/>
    <w:rsid w:val="00351AD5"/>
    <w:rsid w:val="00351E70"/>
    <w:rsid w:val="00363683"/>
    <w:rsid w:val="003753F7"/>
    <w:rsid w:val="00376210"/>
    <w:rsid w:val="00384B04"/>
    <w:rsid w:val="00393A9B"/>
    <w:rsid w:val="003A70F7"/>
    <w:rsid w:val="003B6A69"/>
    <w:rsid w:val="003C2A5C"/>
    <w:rsid w:val="003D09A2"/>
    <w:rsid w:val="003D371E"/>
    <w:rsid w:val="003E2D0F"/>
    <w:rsid w:val="003F17DE"/>
    <w:rsid w:val="003F47E6"/>
    <w:rsid w:val="003F7FC2"/>
    <w:rsid w:val="00400C2D"/>
    <w:rsid w:val="004154D5"/>
    <w:rsid w:val="00415B42"/>
    <w:rsid w:val="00417A93"/>
    <w:rsid w:val="00425066"/>
    <w:rsid w:val="00427B08"/>
    <w:rsid w:val="0043587E"/>
    <w:rsid w:val="00443C13"/>
    <w:rsid w:val="00446D4E"/>
    <w:rsid w:val="004510B2"/>
    <w:rsid w:val="00455DD9"/>
    <w:rsid w:val="004653DE"/>
    <w:rsid w:val="00465B2F"/>
    <w:rsid w:val="004669C1"/>
    <w:rsid w:val="00476370"/>
    <w:rsid w:val="00477697"/>
    <w:rsid w:val="00481954"/>
    <w:rsid w:val="004916C2"/>
    <w:rsid w:val="00493886"/>
    <w:rsid w:val="00497236"/>
    <w:rsid w:val="00497537"/>
    <w:rsid w:val="004A3096"/>
    <w:rsid w:val="004A3E82"/>
    <w:rsid w:val="004A4D85"/>
    <w:rsid w:val="004B39A3"/>
    <w:rsid w:val="004B567B"/>
    <w:rsid w:val="004B57EE"/>
    <w:rsid w:val="004B6DEE"/>
    <w:rsid w:val="004B7075"/>
    <w:rsid w:val="004C1FB1"/>
    <w:rsid w:val="004C507E"/>
    <w:rsid w:val="004C737A"/>
    <w:rsid w:val="004D50B1"/>
    <w:rsid w:val="004E4BD3"/>
    <w:rsid w:val="004E7688"/>
    <w:rsid w:val="004E7F88"/>
    <w:rsid w:val="004F483A"/>
    <w:rsid w:val="00503762"/>
    <w:rsid w:val="00512978"/>
    <w:rsid w:val="00512BBB"/>
    <w:rsid w:val="00513631"/>
    <w:rsid w:val="00523AFB"/>
    <w:rsid w:val="00526CD3"/>
    <w:rsid w:val="005413E0"/>
    <w:rsid w:val="00541533"/>
    <w:rsid w:val="0054394E"/>
    <w:rsid w:val="0054423F"/>
    <w:rsid w:val="00547C70"/>
    <w:rsid w:val="00551AF3"/>
    <w:rsid w:val="005530EE"/>
    <w:rsid w:val="005555EE"/>
    <w:rsid w:val="005727EB"/>
    <w:rsid w:val="00581C2A"/>
    <w:rsid w:val="00584AAD"/>
    <w:rsid w:val="00584C03"/>
    <w:rsid w:val="0059062C"/>
    <w:rsid w:val="005A1726"/>
    <w:rsid w:val="005A47E6"/>
    <w:rsid w:val="005A6E72"/>
    <w:rsid w:val="005B2069"/>
    <w:rsid w:val="005B3D97"/>
    <w:rsid w:val="005B6261"/>
    <w:rsid w:val="005B7C7D"/>
    <w:rsid w:val="005C194A"/>
    <w:rsid w:val="005C1D30"/>
    <w:rsid w:val="005C3DCB"/>
    <w:rsid w:val="005D146A"/>
    <w:rsid w:val="005D770D"/>
    <w:rsid w:val="005E302E"/>
    <w:rsid w:val="005E332C"/>
    <w:rsid w:val="005E67D5"/>
    <w:rsid w:val="005F0B35"/>
    <w:rsid w:val="005F2F76"/>
    <w:rsid w:val="005F4CCE"/>
    <w:rsid w:val="00603F91"/>
    <w:rsid w:val="00605DB1"/>
    <w:rsid w:val="0061066F"/>
    <w:rsid w:val="00620038"/>
    <w:rsid w:val="006223AC"/>
    <w:rsid w:val="006313E2"/>
    <w:rsid w:val="006321BA"/>
    <w:rsid w:val="00634802"/>
    <w:rsid w:val="00643C1C"/>
    <w:rsid w:val="00652CAE"/>
    <w:rsid w:val="00655D6C"/>
    <w:rsid w:val="00656B94"/>
    <w:rsid w:val="00657C4E"/>
    <w:rsid w:val="00674054"/>
    <w:rsid w:val="00676024"/>
    <w:rsid w:val="00676A13"/>
    <w:rsid w:val="00677808"/>
    <w:rsid w:val="00681732"/>
    <w:rsid w:val="00682C56"/>
    <w:rsid w:val="0069222E"/>
    <w:rsid w:val="00692313"/>
    <w:rsid w:val="0069359F"/>
    <w:rsid w:val="006944A9"/>
    <w:rsid w:val="006D18EE"/>
    <w:rsid w:val="006E12CF"/>
    <w:rsid w:val="006E1374"/>
    <w:rsid w:val="006E31D5"/>
    <w:rsid w:val="006E47A6"/>
    <w:rsid w:val="006E6D89"/>
    <w:rsid w:val="007041D3"/>
    <w:rsid w:val="00714B05"/>
    <w:rsid w:val="00721DF6"/>
    <w:rsid w:val="007221FC"/>
    <w:rsid w:val="00730516"/>
    <w:rsid w:val="00732C7D"/>
    <w:rsid w:val="00734CCA"/>
    <w:rsid w:val="00734F07"/>
    <w:rsid w:val="00746877"/>
    <w:rsid w:val="00750209"/>
    <w:rsid w:val="00753870"/>
    <w:rsid w:val="00754618"/>
    <w:rsid w:val="0075591E"/>
    <w:rsid w:val="00760962"/>
    <w:rsid w:val="00764835"/>
    <w:rsid w:val="007700F1"/>
    <w:rsid w:val="00772D38"/>
    <w:rsid w:val="00784427"/>
    <w:rsid w:val="00784481"/>
    <w:rsid w:val="007929BB"/>
    <w:rsid w:val="00797D37"/>
    <w:rsid w:val="007A159C"/>
    <w:rsid w:val="007A2938"/>
    <w:rsid w:val="007A6F72"/>
    <w:rsid w:val="007B1A3D"/>
    <w:rsid w:val="007C3758"/>
    <w:rsid w:val="007C6E60"/>
    <w:rsid w:val="007D5EA7"/>
    <w:rsid w:val="007D79CA"/>
    <w:rsid w:val="007E13C7"/>
    <w:rsid w:val="007E1E53"/>
    <w:rsid w:val="007E409A"/>
    <w:rsid w:val="0080073B"/>
    <w:rsid w:val="00803383"/>
    <w:rsid w:val="00811228"/>
    <w:rsid w:val="00811D7C"/>
    <w:rsid w:val="0081481E"/>
    <w:rsid w:val="00817AFB"/>
    <w:rsid w:val="00817DD6"/>
    <w:rsid w:val="00826C4F"/>
    <w:rsid w:val="00835B42"/>
    <w:rsid w:val="00835DE3"/>
    <w:rsid w:val="0083763F"/>
    <w:rsid w:val="00843BB9"/>
    <w:rsid w:val="008444BE"/>
    <w:rsid w:val="00845CAE"/>
    <w:rsid w:val="00847AA0"/>
    <w:rsid w:val="00851F27"/>
    <w:rsid w:val="00855C29"/>
    <w:rsid w:val="00855F1D"/>
    <w:rsid w:val="00861DD5"/>
    <w:rsid w:val="00866729"/>
    <w:rsid w:val="0087028B"/>
    <w:rsid w:val="0087056B"/>
    <w:rsid w:val="00874724"/>
    <w:rsid w:val="008802BB"/>
    <w:rsid w:val="00890D6B"/>
    <w:rsid w:val="00895B0B"/>
    <w:rsid w:val="008A359D"/>
    <w:rsid w:val="008A5A60"/>
    <w:rsid w:val="008A64E6"/>
    <w:rsid w:val="008A7CED"/>
    <w:rsid w:val="008B1BAE"/>
    <w:rsid w:val="008B4280"/>
    <w:rsid w:val="008B6942"/>
    <w:rsid w:val="008C03AD"/>
    <w:rsid w:val="008C13BF"/>
    <w:rsid w:val="008D1627"/>
    <w:rsid w:val="008D7EAB"/>
    <w:rsid w:val="008E2639"/>
    <w:rsid w:val="008E2C5D"/>
    <w:rsid w:val="008E3C1C"/>
    <w:rsid w:val="008E71C8"/>
    <w:rsid w:val="008E72D4"/>
    <w:rsid w:val="008F1011"/>
    <w:rsid w:val="008F6AEA"/>
    <w:rsid w:val="008F7995"/>
    <w:rsid w:val="0090205A"/>
    <w:rsid w:val="00912985"/>
    <w:rsid w:val="00912E5C"/>
    <w:rsid w:val="00914AF7"/>
    <w:rsid w:val="009155DA"/>
    <w:rsid w:val="00921817"/>
    <w:rsid w:val="0094283E"/>
    <w:rsid w:val="009566AD"/>
    <w:rsid w:val="00960B70"/>
    <w:rsid w:val="009615B3"/>
    <w:rsid w:val="009632C4"/>
    <w:rsid w:val="00966163"/>
    <w:rsid w:val="00971A58"/>
    <w:rsid w:val="00972FBE"/>
    <w:rsid w:val="00974308"/>
    <w:rsid w:val="00975834"/>
    <w:rsid w:val="00976053"/>
    <w:rsid w:val="009775D8"/>
    <w:rsid w:val="009823BC"/>
    <w:rsid w:val="00984172"/>
    <w:rsid w:val="00985C1B"/>
    <w:rsid w:val="00987C9C"/>
    <w:rsid w:val="00994E82"/>
    <w:rsid w:val="00995784"/>
    <w:rsid w:val="009A2CDD"/>
    <w:rsid w:val="009B26C6"/>
    <w:rsid w:val="009B4C1F"/>
    <w:rsid w:val="009B6224"/>
    <w:rsid w:val="009B66F4"/>
    <w:rsid w:val="009C0C3E"/>
    <w:rsid w:val="009C735F"/>
    <w:rsid w:val="009D1E8A"/>
    <w:rsid w:val="009D30E2"/>
    <w:rsid w:val="009D7589"/>
    <w:rsid w:val="009D7C43"/>
    <w:rsid w:val="009F2C7E"/>
    <w:rsid w:val="009F7C42"/>
    <w:rsid w:val="00A111EE"/>
    <w:rsid w:val="00A17692"/>
    <w:rsid w:val="00A3410A"/>
    <w:rsid w:val="00A34B2F"/>
    <w:rsid w:val="00A370A3"/>
    <w:rsid w:val="00A37609"/>
    <w:rsid w:val="00A43AEF"/>
    <w:rsid w:val="00A448F7"/>
    <w:rsid w:val="00A45F33"/>
    <w:rsid w:val="00A505A6"/>
    <w:rsid w:val="00A544BA"/>
    <w:rsid w:val="00A565CA"/>
    <w:rsid w:val="00A57023"/>
    <w:rsid w:val="00A62A97"/>
    <w:rsid w:val="00A76AEA"/>
    <w:rsid w:val="00A860D4"/>
    <w:rsid w:val="00A87028"/>
    <w:rsid w:val="00A90147"/>
    <w:rsid w:val="00A94697"/>
    <w:rsid w:val="00AA224E"/>
    <w:rsid w:val="00AA23C6"/>
    <w:rsid w:val="00AA6B93"/>
    <w:rsid w:val="00AA7A4C"/>
    <w:rsid w:val="00AA7F00"/>
    <w:rsid w:val="00AB0D08"/>
    <w:rsid w:val="00AB10DD"/>
    <w:rsid w:val="00AB6D82"/>
    <w:rsid w:val="00AC1901"/>
    <w:rsid w:val="00AC663C"/>
    <w:rsid w:val="00AD19CD"/>
    <w:rsid w:val="00AD1AAB"/>
    <w:rsid w:val="00AD47B0"/>
    <w:rsid w:val="00AD69C6"/>
    <w:rsid w:val="00AE4D91"/>
    <w:rsid w:val="00AE5284"/>
    <w:rsid w:val="00AF0054"/>
    <w:rsid w:val="00B10D19"/>
    <w:rsid w:val="00B11483"/>
    <w:rsid w:val="00B12B3D"/>
    <w:rsid w:val="00B17C70"/>
    <w:rsid w:val="00B21749"/>
    <w:rsid w:val="00B239B3"/>
    <w:rsid w:val="00B23A52"/>
    <w:rsid w:val="00B25696"/>
    <w:rsid w:val="00B262D3"/>
    <w:rsid w:val="00B301A9"/>
    <w:rsid w:val="00B35616"/>
    <w:rsid w:val="00B36331"/>
    <w:rsid w:val="00B4591E"/>
    <w:rsid w:val="00B46781"/>
    <w:rsid w:val="00B50C3F"/>
    <w:rsid w:val="00B5377B"/>
    <w:rsid w:val="00B53CD7"/>
    <w:rsid w:val="00B627C7"/>
    <w:rsid w:val="00B812D9"/>
    <w:rsid w:val="00B9701C"/>
    <w:rsid w:val="00BA0098"/>
    <w:rsid w:val="00BA1E6D"/>
    <w:rsid w:val="00BA7CB3"/>
    <w:rsid w:val="00BB23BD"/>
    <w:rsid w:val="00BB7992"/>
    <w:rsid w:val="00BC471F"/>
    <w:rsid w:val="00BC5DF7"/>
    <w:rsid w:val="00BC610D"/>
    <w:rsid w:val="00BD15B7"/>
    <w:rsid w:val="00BD526F"/>
    <w:rsid w:val="00BE1805"/>
    <w:rsid w:val="00BF5F67"/>
    <w:rsid w:val="00C02E36"/>
    <w:rsid w:val="00C05269"/>
    <w:rsid w:val="00C07DFC"/>
    <w:rsid w:val="00C508C0"/>
    <w:rsid w:val="00C5098F"/>
    <w:rsid w:val="00C509BD"/>
    <w:rsid w:val="00C71347"/>
    <w:rsid w:val="00C73A48"/>
    <w:rsid w:val="00C744FE"/>
    <w:rsid w:val="00C764C7"/>
    <w:rsid w:val="00C779F6"/>
    <w:rsid w:val="00C8654C"/>
    <w:rsid w:val="00C86A2C"/>
    <w:rsid w:val="00C90B66"/>
    <w:rsid w:val="00C91B1C"/>
    <w:rsid w:val="00C965E0"/>
    <w:rsid w:val="00C965E2"/>
    <w:rsid w:val="00C976C3"/>
    <w:rsid w:val="00CA2AD1"/>
    <w:rsid w:val="00CA5F57"/>
    <w:rsid w:val="00CB1CC0"/>
    <w:rsid w:val="00CB7547"/>
    <w:rsid w:val="00CB766B"/>
    <w:rsid w:val="00CC2FDE"/>
    <w:rsid w:val="00CC4599"/>
    <w:rsid w:val="00CC5904"/>
    <w:rsid w:val="00CC5A64"/>
    <w:rsid w:val="00CD384B"/>
    <w:rsid w:val="00CD47B3"/>
    <w:rsid w:val="00CD5E56"/>
    <w:rsid w:val="00CE1678"/>
    <w:rsid w:val="00CF24FA"/>
    <w:rsid w:val="00D02AB3"/>
    <w:rsid w:val="00D02AB7"/>
    <w:rsid w:val="00D032AD"/>
    <w:rsid w:val="00D04C59"/>
    <w:rsid w:val="00D10BA2"/>
    <w:rsid w:val="00D12464"/>
    <w:rsid w:val="00D1303B"/>
    <w:rsid w:val="00D17287"/>
    <w:rsid w:val="00D208C5"/>
    <w:rsid w:val="00D21142"/>
    <w:rsid w:val="00D33895"/>
    <w:rsid w:val="00D34EBB"/>
    <w:rsid w:val="00D363C7"/>
    <w:rsid w:val="00D36568"/>
    <w:rsid w:val="00D52371"/>
    <w:rsid w:val="00D55152"/>
    <w:rsid w:val="00D55EA0"/>
    <w:rsid w:val="00D61536"/>
    <w:rsid w:val="00D63683"/>
    <w:rsid w:val="00D725B3"/>
    <w:rsid w:val="00D754C0"/>
    <w:rsid w:val="00D76C40"/>
    <w:rsid w:val="00D81FFA"/>
    <w:rsid w:val="00D8647D"/>
    <w:rsid w:val="00D97AA8"/>
    <w:rsid w:val="00DA1A1B"/>
    <w:rsid w:val="00DB0738"/>
    <w:rsid w:val="00DB275A"/>
    <w:rsid w:val="00DB2914"/>
    <w:rsid w:val="00DB2ABC"/>
    <w:rsid w:val="00DB3AB4"/>
    <w:rsid w:val="00DB5AB0"/>
    <w:rsid w:val="00DB7D37"/>
    <w:rsid w:val="00DC0DDB"/>
    <w:rsid w:val="00DC42DF"/>
    <w:rsid w:val="00DD0C36"/>
    <w:rsid w:val="00DD225C"/>
    <w:rsid w:val="00DD39B4"/>
    <w:rsid w:val="00DD7A35"/>
    <w:rsid w:val="00DE65E3"/>
    <w:rsid w:val="00DF2E1D"/>
    <w:rsid w:val="00DF3D09"/>
    <w:rsid w:val="00DF7675"/>
    <w:rsid w:val="00E005FF"/>
    <w:rsid w:val="00E1174C"/>
    <w:rsid w:val="00E1270E"/>
    <w:rsid w:val="00E1444B"/>
    <w:rsid w:val="00E15540"/>
    <w:rsid w:val="00E1654B"/>
    <w:rsid w:val="00E16A6F"/>
    <w:rsid w:val="00E23A19"/>
    <w:rsid w:val="00E30637"/>
    <w:rsid w:val="00E31F63"/>
    <w:rsid w:val="00E40616"/>
    <w:rsid w:val="00E415DF"/>
    <w:rsid w:val="00E4366F"/>
    <w:rsid w:val="00E46D36"/>
    <w:rsid w:val="00E51F61"/>
    <w:rsid w:val="00E53C69"/>
    <w:rsid w:val="00E54277"/>
    <w:rsid w:val="00E56258"/>
    <w:rsid w:val="00E574A4"/>
    <w:rsid w:val="00E7330F"/>
    <w:rsid w:val="00E7388D"/>
    <w:rsid w:val="00E73A6E"/>
    <w:rsid w:val="00E74620"/>
    <w:rsid w:val="00E83470"/>
    <w:rsid w:val="00E83695"/>
    <w:rsid w:val="00E964CC"/>
    <w:rsid w:val="00E96739"/>
    <w:rsid w:val="00EB0C15"/>
    <w:rsid w:val="00EB70B4"/>
    <w:rsid w:val="00EC2E59"/>
    <w:rsid w:val="00ED5787"/>
    <w:rsid w:val="00ED65ED"/>
    <w:rsid w:val="00ED7B05"/>
    <w:rsid w:val="00EE3494"/>
    <w:rsid w:val="00EE39DF"/>
    <w:rsid w:val="00EF2A74"/>
    <w:rsid w:val="00EF7859"/>
    <w:rsid w:val="00F040A8"/>
    <w:rsid w:val="00F04C64"/>
    <w:rsid w:val="00F05B09"/>
    <w:rsid w:val="00F06DC6"/>
    <w:rsid w:val="00F16276"/>
    <w:rsid w:val="00F17750"/>
    <w:rsid w:val="00F22494"/>
    <w:rsid w:val="00F253C9"/>
    <w:rsid w:val="00F305B2"/>
    <w:rsid w:val="00F331AA"/>
    <w:rsid w:val="00F35B31"/>
    <w:rsid w:val="00F372F8"/>
    <w:rsid w:val="00F47662"/>
    <w:rsid w:val="00F53615"/>
    <w:rsid w:val="00F53A6A"/>
    <w:rsid w:val="00F56DA9"/>
    <w:rsid w:val="00F579AE"/>
    <w:rsid w:val="00F66A35"/>
    <w:rsid w:val="00F709B2"/>
    <w:rsid w:val="00F71CEE"/>
    <w:rsid w:val="00F7302A"/>
    <w:rsid w:val="00F742CF"/>
    <w:rsid w:val="00F749FF"/>
    <w:rsid w:val="00F853B3"/>
    <w:rsid w:val="00F90422"/>
    <w:rsid w:val="00F9626D"/>
    <w:rsid w:val="00FA179E"/>
    <w:rsid w:val="00FB25E0"/>
    <w:rsid w:val="00FC3C53"/>
    <w:rsid w:val="00FC3CC0"/>
    <w:rsid w:val="00FD5AC5"/>
    <w:rsid w:val="00FD71FD"/>
    <w:rsid w:val="00FE0593"/>
    <w:rsid w:val="00FE0EFD"/>
    <w:rsid w:val="00FE3157"/>
    <w:rsid w:val="00FE4B66"/>
    <w:rsid w:val="00FE74AB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00F66"/>
  <w15:docId w15:val="{03309279-FE19-4FD7-8781-2A14C78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FE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2E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44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744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7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56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5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56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58"/>
    <w:rPr>
      <w:lang w:val="id-ID"/>
    </w:rPr>
  </w:style>
  <w:style w:type="character" w:customStyle="1" w:styleId="markedcontent">
    <w:name w:val="markedcontent"/>
    <w:basedOn w:val="DefaultParagraphFont"/>
    <w:rsid w:val="0087056B"/>
  </w:style>
  <w:style w:type="character" w:styleId="PlaceholderText">
    <w:name w:val="Placeholder Text"/>
    <w:basedOn w:val="DefaultParagraphFont"/>
    <w:uiPriority w:val="99"/>
    <w:semiHidden/>
    <w:rsid w:val="0087056B"/>
    <w:rPr>
      <w:color w:val="808080"/>
    </w:rPr>
  </w:style>
  <w:style w:type="paragraph" w:customStyle="1" w:styleId="Default">
    <w:name w:val="Default"/>
    <w:rsid w:val="00F05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15B7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9C7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E4A8E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fn">
    <w:name w:val="fn"/>
    <w:basedOn w:val="DefaultParagraphFont"/>
    <w:rsid w:val="002E4A8E"/>
  </w:style>
  <w:style w:type="character" w:styleId="Hyperlink">
    <w:name w:val="Hyperlink"/>
    <w:basedOn w:val="DefaultParagraphFont"/>
    <w:uiPriority w:val="99"/>
    <w:unhideWhenUsed/>
    <w:rsid w:val="00D55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fVh-IqKXTl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k2mj8n0o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2L5dcwJv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bi.kemdikbud.go.id/pandua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kbi.kemdikbud.go.id/tenta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040-F338-4889-AD2E-CF66F96B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LP3M</dc:creator>
  <cp:lastModifiedBy>v068605</cp:lastModifiedBy>
  <cp:revision>7</cp:revision>
  <cp:lastPrinted>2020-06-22T02:16:00Z</cp:lastPrinted>
  <dcterms:created xsi:type="dcterms:W3CDTF">2023-02-03T03:27:00Z</dcterms:created>
  <dcterms:modified xsi:type="dcterms:W3CDTF">2024-01-30T01:51:00Z</dcterms:modified>
</cp:coreProperties>
</file>